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D1916" w14:textId="77777777" w:rsidR="00A00F78" w:rsidRDefault="00A00F78" w:rsidP="006E6355">
      <w:pPr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</w:p>
    <w:p w14:paraId="4A2F0C63" w14:textId="77777777" w:rsidR="00A00F78" w:rsidRPr="004361ED" w:rsidRDefault="00A00F78" w:rsidP="00A00F78">
      <w:pPr>
        <w:spacing w:after="0" w:line="240" w:lineRule="auto"/>
        <w:jc w:val="center"/>
        <w:rPr>
          <w:rFonts w:cstheme="minorHAnsi"/>
          <w:b/>
          <w:color w:val="00B0F0"/>
          <w:sz w:val="28"/>
          <w:szCs w:val="28"/>
          <w:lang w:eastAsia="en-GB"/>
        </w:rPr>
      </w:pPr>
      <w:r w:rsidRPr="004361ED">
        <w:rPr>
          <w:rFonts w:cstheme="minorHAnsi"/>
          <w:b/>
          <w:color w:val="00B0F0"/>
          <w:sz w:val="28"/>
          <w:szCs w:val="28"/>
          <w:lang w:eastAsia="en-GB"/>
        </w:rPr>
        <w:t>Appointment Process</w:t>
      </w:r>
    </w:p>
    <w:p w14:paraId="546F77F9" w14:textId="26B90C2A" w:rsidR="00A00F78" w:rsidRDefault="00A00F78" w:rsidP="00811B9A">
      <w:pPr>
        <w:spacing w:after="0" w:line="240" w:lineRule="auto"/>
        <w:jc w:val="center"/>
        <w:rPr>
          <w:rFonts w:ascii="Calibri" w:hAnsi="Calibri" w:cs="Calibri"/>
          <w:color w:val="00B0F0"/>
          <w:lang w:eastAsia="en-GB"/>
        </w:rPr>
      </w:pPr>
      <w:r w:rsidRPr="00D94E8D">
        <w:rPr>
          <w:rFonts w:ascii="Calibri" w:hAnsi="Calibri" w:cs="Calibri"/>
          <w:color w:val="00B0F0"/>
          <w:lang w:eastAsia="en-GB"/>
        </w:rPr>
        <w:t>A</w:t>
      </w:r>
      <w:r w:rsidR="00517163">
        <w:rPr>
          <w:rFonts w:ascii="Calibri" w:hAnsi="Calibri" w:cs="Calibri"/>
          <w:color w:val="00B0F0"/>
          <w:lang w:eastAsia="en-GB"/>
        </w:rPr>
        <w:t>ssessing all adults</w:t>
      </w:r>
      <w:r w:rsidRPr="00D94E8D">
        <w:rPr>
          <w:rFonts w:ascii="Calibri" w:hAnsi="Calibri" w:cs="Calibri"/>
          <w:color w:val="00B0F0"/>
          <w:lang w:eastAsia="en-GB"/>
        </w:rPr>
        <w:t xml:space="preserve"> for their suitability to work/volunteer with children and young people</w:t>
      </w:r>
    </w:p>
    <w:p w14:paraId="57FF293B" w14:textId="77777777" w:rsidR="00A00F78" w:rsidRDefault="00A00F78" w:rsidP="00A00F78">
      <w:pPr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</w:p>
    <w:p w14:paraId="46B6D799" w14:textId="0BD026FF" w:rsidR="006E6355" w:rsidRDefault="006E6355" w:rsidP="00600492">
      <w:pPr>
        <w:spacing w:after="0" w:line="240" w:lineRule="auto"/>
        <w:rPr>
          <w:rFonts w:ascii="Calibri" w:eastAsia="Times New Roman" w:hAnsi="Calibri" w:cs="Arial"/>
          <w:lang w:eastAsia="en-GB"/>
        </w:rPr>
      </w:pPr>
      <w:r w:rsidRPr="006E6355">
        <w:rPr>
          <w:rFonts w:ascii="Calibri" w:eastAsia="Times New Roman" w:hAnsi="Calibri" w:cs="Arial"/>
          <w:lang w:eastAsia="en-GB"/>
        </w:rPr>
        <w:t xml:space="preserve">A </w:t>
      </w:r>
      <w:r w:rsidR="007E528F" w:rsidRPr="006E6355">
        <w:rPr>
          <w:rFonts w:ascii="Calibri" w:eastAsia="Times New Roman" w:hAnsi="Calibri" w:cs="Arial"/>
          <w:lang w:eastAsia="en-GB"/>
        </w:rPr>
        <w:t>well</w:t>
      </w:r>
      <w:r w:rsidR="007E528F">
        <w:rPr>
          <w:rFonts w:ascii="Calibri" w:eastAsia="Times New Roman" w:hAnsi="Calibri" w:cs="Arial"/>
          <w:lang w:eastAsia="en-GB"/>
        </w:rPr>
        <w:t>-run</w:t>
      </w:r>
      <w:r w:rsidRPr="006E6355">
        <w:rPr>
          <w:rFonts w:ascii="Calibri" w:eastAsia="Times New Roman" w:hAnsi="Calibri" w:cs="Arial"/>
          <w:lang w:eastAsia="en-GB"/>
        </w:rPr>
        <w:t xml:space="preserve"> </w:t>
      </w:r>
      <w:r w:rsidR="00DA5EB8">
        <w:rPr>
          <w:rFonts w:ascii="Calibri" w:eastAsia="Times New Roman" w:hAnsi="Calibri" w:cs="Arial"/>
          <w:lang w:eastAsia="en-GB"/>
        </w:rPr>
        <w:t>appointment</w:t>
      </w:r>
      <w:r w:rsidR="00DA5EB8" w:rsidRPr="006E6355">
        <w:rPr>
          <w:rFonts w:ascii="Calibri" w:eastAsia="Times New Roman" w:hAnsi="Calibri" w:cs="Arial"/>
          <w:lang w:eastAsia="en-GB"/>
        </w:rPr>
        <w:t xml:space="preserve"> </w:t>
      </w:r>
      <w:r w:rsidRPr="006E6355">
        <w:rPr>
          <w:rFonts w:ascii="Calibri" w:eastAsia="Times New Roman" w:hAnsi="Calibri" w:cs="Arial"/>
          <w:lang w:eastAsia="en-GB"/>
        </w:rPr>
        <w:t>process is part of the sports organisation’s commitment to putting the protection and wellbeing of children first. Many roles are done by volunteers who have been recruited informally. If a role involves working with children and young people, the sports organisation has a legal and moral responsibility to ensure that the person appointed is suitable. The check boxes below give essential steps to make sure the organisation meets its duty.</w:t>
      </w:r>
      <w:r w:rsidR="007F1A5B">
        <w:rPr>
          <w:rFonts w:ascii="Calibri" w:eastAsia="Times New Roman" w:hAnsi="Calibri" w:cs="Arial"/>
          <w:lang w:eastAsia="en-GB"/>
        </w:rPr>
        <w:t xml:space="preserve"> </w:t>
      </w:r>
    </w:p>
    <w:p w14:paraId="6F79EC9C" w14:textId="77777777" w:rsidR="006E6355" w:rsidRPr="006E6355" w:rsidRDefault="006E6355" w:rsidP="00600492">
      <w:pPr>
        <w:spacing w:after="0" w:line="240" w:lineRule="auto"/>
        <w:rPr>
          <w:rFonts w:ascii="Calibri" w:eastAsia="Times New Roman" w:hAnsi="Calibri" w:cs="Arial"/>
          <w:lang w:eastAsia="en-GB"/>
        </w:rPr>
      </w:pPr>
    </w:p>
    <w:p w14:paraId="78AD50F3" w14:textId="561315DD" w:rsidR="006E6355" w:rsidRPr="006E6355" w:rsidRDefault="006E6355" w:rsidP="00600492">
      <w:pPr>
        <w:spacing w:after="0" w:line="240" w:lineRule="auto"/>
        <w:rPr>
          <w:rFonts w:ascii="Calibri" w:eastAsia="Times New Roman" w:hAnsi="Calibri" w:cs="Arial"/>
          <w:lang w:eastAsia="en-GB"/>
        </w:rPr>
      </w:pPr>
      <w:r w:rsidRPr="006E6355">
        <w:rPr>
          <w:rFonts w:ascii="Calibri" w:eastAsia="Times New Roman" w:hAnsi="Calibri" w:cs="Arial"/>
          <w:lang w:eastAsia="en-GB"/>
        </w:rPr>
        <w:t xml:space="preserve">For guidance and template forms relating to the recruitment </w:t>
      </w:r>
      <w:r w:rsidR="007F1A5B">
        <w:rPr>
          <w:rFonts w:ascii="Calibri" w:eastAsia="Times New Roman" w:hAnsi="Calibri" w:cs="Arial"/>
          <w:lang w:eastAsia="en-GB"/>
        </w:rPr>
        <w:t>and</w:t>
      </w:r>
      <w:r w:rsidRPr="006E6355">
        <w:rPr>
          <w:rFonts w:ascii="Calibri" w:eastAsia="Times New Roman" w:hAnsi="Calibri" w:cs="Arial"/>
          <w:lang w:eastAsia="en-GB"/>
        </w:rPr>
        <w:t xml:space="preserve"> selection of volunteers please contact the relevant Scottish Governing Body of sport or see </w:t>
      </w:r>
      <w:hyperlink r:id="rId10" w:history="1">
        <w:r w:rsidRPr="00786DF6">
          <w:rPr>
            <w:rStyle w:val="Hyperlink"/>
            <w:rFonts w:ascii="Calibri" w:eastAsia="Times New Roman" w:hAnsi="Calibri" w:cs="Arial"/>
            <w:lang w:eastAsia="en-GB"/>
          </w:rPr>
          <w:t>Volunteer Scotland’s section ‘Getting Started’</w:t>
        </w:r>
      </w:hyperlink>
      <w:r w:rsidRPr="006E6355">
        <w:rPr>
          <w:rFonts w:ascii="Calibri" w:eastAsia="Times New Roman" w:hAnsi="Calibri" w:cs="Arial"/>
          <w:lang w:eastAsia="en-GB"/>
        </w:rPr>
        <w:t>:</w:t>
      </w:r>
      <w:r w:rsidR="007F1A5B">
        <w:rPr>
          <w:rFonts w:ascii="Calibri" w:eastAsia="Times New Roman" w:hAnsi="Calibri" w:cs="Arial"/>
          <w:lang w:eastAsia="en-GB"/>
        </w:rPr>
        <w:t xml:space="preserve"> </w:t>
      </w:r>
    </w:p>
    <w:p w14:paraId="2C076307" w14:textId="5D77913B" w:rsidR="006E6355" w:rsidRPr="006E6355" w:rsidRDefault="000F4B68" w:rsidP="00600492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</w:rPr>
      </w:pPr>
      <w:hyperlink r:id="rId11" w:history="1">
        <w:r w:rsidR="00587D70" w:rsidRPr="00CB26F0">
          <w:rPr>
            <w:rStyle w:val="Hyperlink"/>
            <w:rFonts w:ascii="Calibri" w:eastAsia="Times New Roman" w:hAnsi="Calibri" w:cs="Calibri"/>
          </w:rPr>
          <w:t>https://www.volunteerscotland.net</w:t>
        </w:r>
      </w:hyperlink>
    </w:p>
    <w:p w14:paraId="61D3CE69" w14:textId="22C31B3D" w:rsidR="006E6355" w:rsidRPr="0022010A" w:rsidRDefault="006E6355" w:rsidP="00600492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iCs/>
        </w:rPr>
      </w:pPr>
      <w:r w:rsidRPr="006E6355">
        <w:rPr>
          <w:rFonts w:ascii="Calibri" w:eastAsia="Times New Roman" w:hAnsi="Calibri" w:cs="Calibri"/>
          <w:iCs/>
        </w:rPr>
        <w:t>01786 479 593</w:t>
      </w:r>
      <w:r w:rsidR="0022010A">
        <w:rPr>
          <w:rFonts w:ascii="Calibri" w:eastAsia="Times New Roman" w:hAnsi="Calibri" w:cs="Calibri"/>
          <w:iCs/>
        </w:rPr>
        <w:t>/</w:t>
      </w:r>
      <w:hyperlink r:id="rId12" w:history="1">
        <w:r w:rsidR="0022010A" w:rsidRPr="00EA5949">
          <w:rPr>
            <w:rStyle w:val="Hyperlink"/>
            <w:rFonts w:ascii="Calibri" w:eastAsia="Times New Roman" w:hAnsi="Calibri" w:cs="Calibri"/>
            <w:iCs/>
          </w:rPr>
          <w:t>hello@volunteerscotland.org.uk</w:t>
        </w:r>
      </w:hyperlink>
    </w:p>
    <w:p w14:paraId="15A27C52" w14:textId="77777777" w:rsidR="006E6355" w:rsidRPr="006E6355" w:rsidRDefault="006E6355" w:rsidP="006E6355">
      <w:pPr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</w:p>
    <w:p w14:paraId="5396F4EB" w14:textId="32733318" w:rsidR="00587D70" w:rsidRPr="00F0713C" w:rsidRDefault="00FD7A17" w:rsidP="006E6355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 w:themeColor="text1"/>
          <w:lang w:eastAsia="en-GB"/>
        </w:rPr>
      </w:pPr>
      <w:r w:rsidRPr="00F0713C">
        <w:rPr>
          <w:rFonts w:ascii="Calibri" w:eastAsia="Times New Roman" w:hAnsi="Calibri" w:cs="Arial"/>
          <w:b/>
          <w:bCs/>
          <w:color w:val="000000" w:themeColor="text1"/>
          <w:lang w:eastAsia="en-GB"/>
        </w:rPr>
        <w:t xml:space="preserve">Appointment </w:t>
      </w:r>
      <w:r w:rsidR="007F1A5B">
        <w:rPr>
          <w:rFonts w:ascii="Calibri" w:eastAsia="Times New Roman" w:hAnsi="Calibri" w:cs="Arial"/>
          <w:b/>
          <w:bCs/>
          <w:color w:val="000000" w:themeColor="text1"/>
          <w:lang w:eastAsia="en-GB"/>
        </w:rPr>
        <w:t>and</w:t>
      </w:r>
      <w:r w:rsidR="006E6355" w:rsidRPr="00F0713C">
        <w:rPr>
          <w:rFonts w:ascii="Calibri" w:eastAsia="Times New Roman" w:hAnsi="Calibri" w:cs="Arial"/>
          <w:b/>
          <w:bCs/>
          <w:color w:val="000000" w:themeColor="text1"/>
          <w:lang w:eastAsia="en-GB"/>
        </w:rPr>
        <w:t xml:space="preserve"> </w:t>
      </w:r>
      <w:r w:rsidR="00407507">
        <w:rPr>
          <w:rFonts w:ascii="Calibri" w:eastAsia="Times New Roman" w:hAnsi="Calibri" w:cs="Arial"/>
          <w:b/>
          <w:bCs/>
          <w:color w:val="000000" w:themeColor="text1"/>
          <w:lang w:eastAsia="en-GB"/>
        </w:rPr>
        <w:t>s</w:t>
      </w:r>
      <w:r w:rsidR="006E6355" w:rsidRPr="00F0713C">
        <w:rPr>
          <w:rFonts w:ascii="Calibri" w:eastAsia="Times New Roman" w:hAnsi="Calibri" w:cs="Arial"/>
          <w:b/>
          <w:bCs/>
          <w:color w:val="000000" w:themeColor="text1"/>
          <w:lang w:eastAsia="en-GB"/>
        </w:rPr>
        <w:t xml:space="preserve">election </w:t>
      </w:r>
      <w:r w:rsidR="00407507">
        <w:rPr>
          <w:rFonts w:ascii="Calibri" w:eastAsia="Times New Roman" w:hAnsi="Calibri" w:cs="Arial"/>
          <w:b/>
          <w:bCs/>
          <w:color w:val="000000" w:themeColor="text1"/>
          <w:lang w:eastAsia="en-GB"/>
        </w:rPr>
        <w:t>s</w:t>
      </w:r>
      <w:r w:rsidR="006E6355" w:rsidRPr="00F0713C">
        <w:rPr>
          <w:rFonts w:ascii="Calibri" w:eastAsia="Times New Roman" w:hAnsi="Calibri" w:cs="Arial"/>
          <w:b/>
          <w:bCs/>
          <w:color w:val="000000" w:themeColor="text1"/>
          <w:lang w:eastAsia="en-GB"/>
        </w:rPr>
        <w:t>teps</w:t>
      </w:r>
    </w:p>
    <w:p w14:paraId="466683BA" w14:textId="77777777" w:rsidR="006E6355" w:rsidRPr="006E6355" w:rsidRDefault="006E6355" w:rsidP="006E6355">
      <w:pPr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  <w:r w:rsidRPr="006E635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45D9975" wp14:editId="4F8C369F">
            <wp:extent cx="5734050" cy="5251450"/>
            <wp:effectExtent l="38100" t="19050" r="76200" b="2540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52A2930" w14:textId="77777777" w:rsidR="000F6006" w:rsidRPr="00D94E8D" w:rsidRDefault="000F6006" w:rsidP="006E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22DA36F8" w14:textId="77777777" w:rsidR="00F0713C" w:rsidRDefault="00F0713C" w:rsidP="006E6355">
      <w:pPr>
        <w:spacing w:after="0" w:line="240" w:lineRule="auto"/>
        <w:jc w:val="both"/>
        <w:rPr>
          <w:rFonts w:ascii="Calibri" w:eastAsia="Times New Roman" w:hAnsi="Calibri" w:cs="Arial"/>
          <w:b/>
          <w:color w:val="000000" w:themeColor="text1"/>
          <w:lang w:eastAsia="en-GB"/>
        </w:rPr>
      </w:pPr>
    </w:p>
    <w:p w14:paraId="74908E1A" w14:textId="5377786B" w:rsidR="006E6355" w:rsidRPr="00D94E8D" w:rsidRDefault="006E6355" w:rsidP="006E6355">
      <w:pPr>
        <w:spacing w:after="0" w:line="240" w:lineRule="auto"/>
        <w:jc w:val="both"/>
        <w:rPr>
          <w:rFonts w:ascii="Calibri" w:eastAsia="Times New Roman" w:hAnsi="Calibri" w:cs="Arial"/>
          <w:b/>
          <w:color w:val="000000" w:themeColor="text1"/>
          <w:lang w:eastAsia="en-GB"/>
        </w:rPr>
      </w:pPr>
      <w:r w:rsidRPr="00D94E8D">
        <w:rPr>
          <w:rFonts w:ascii="Calibri" w:eastAsia="Times New Roman" w:hAnsi="Calibri" w:cs="Arial"/>
          <w:b/>
          <w:color w:val="000000" w:themeColor="text1"/>
          <w:lang w:eastAsia="en-GB"/>
        </w:rPr>
        <w:t xml:space="preserve">Questions for </w:t>
      </w:r>
      <w:r w:rsidR="005F35D1">
        <w:rPr>
          <w:rFonts w:ascii="Calibri" w:eastAsia="Times New Roman" w:hAnsi="Calibri" w:cs="Arial"/>
          <w:b/>
          <w:color w:val="000000" w:themeColor="text1"/>
          <w:lang w:eastAsia="en-GB"/>
        </w:rPr>
        <w:t>a</w:t>
      </w:r>
      <w:r w:rsidRPr="00D94E8D">
        <w:rPr>
          <w:rFonts w:ascii="Calibri" w:eastAsia="Times New Roman" w:hAnsi="Calibri" w:cs="Arial"/>
          <w:b/>
          <w:color w:val="000000" w:themeColor="text1"/>
          <w:lang w:eastAsia="en-GB"/>
        </w:rPr>
        <w:t xml:space="preserve">ssessing </w:t>
      </w:r>
      <w:r w:rsidR="005F35D1">
        <w:rPr>
          <w:rFonts w:ascii="Calibri" w:eastAsia="Times New Roman" w:hAnsi="Calibri" w:cs="Arial"/>
          <w:b/>
          <w:color w:val="000000" w:themeColor="text1"/>
          <w:lang w:eastAsia="en-GB"/>
        </w:rPr>
        <w:t>s</w:t>
      </w:r>
      <w:r w:rsidRPr="00D94E8D">
        <w:rPr>
          <w:rFonts w:ascii="Calibri" w:eastAsia="Times New Roman" w:hAnsi="Calibri" w:cs="Arial"/>
          <w:b/>
          <w:color w:val="000000" w:themeColor="text1"/>
          <w:lang w:eastAsia="en-GB"/>
        </w:rPr>
        <w:t>uitability</w:t>
      </w:r>
    </w:p>
    <w:p w14:paraId="68A86850" w14:textId="77777777" w:rsidR="006E6355" w:rsidRPr="006E6355" w:rsidRDefault="006E6355" w:rsidP="006E6355">
      <w:pPr>
        <w:spacing w:after="0" w:line="240" w:lineRule="auto"/>
        <w:jc w:val="both"/>
        <w:rPr>
          <w:rFonts w:ascii="Calibri" w:eastAsia="Times New Roman" w:hAnsi="Calibri" w:cs="Arial"/>
          <w:b/>
          <w:lang w:eastAsia="en-GB"/>
        </w:rPr>
      </w:pPr>
    </w:p>
    <w:p w14:paraId="1FB6C26B" w14:textId="712F4624" w:rsidR="006E6355" w:rsidRPr="006E6355" w:rsidRDefault="006E6355" w:rsidP="006E6355">
      <w:pPr>
        <w:spacing w:after="120" w:line="240" w:lineRule="auto"/>
        <w:jc w:val="both"/>
        <w:rPr>
          <w:rFonts w:ascii="Calibri" w:eastAsia="Times New Roman" w:hAnsi="Calibri" w:cs="Arial"/>
          <w:lang w:eastAsia="en-GB"/>
        </w:rPr>
      </w:pPr>
      <w:r w:rsidRPr="006E6355">
        <w:rPr>
          <w:rFonts w:ascii="Calibri" w:eastAsia="Times New Roman" w:hAnsi="Calibri" w:cs="Arial"/>
          <w:lang w:eastAsia="en-GB"/>
        </w:rPr>
        <w:t xml:space="preserve">It is important to have a conversation or interview with adults who are being considered for volunteering or working with children and young people in order to assess their values, attitudes and experience </w:t>
      </w:r>
      <w:r w:rsidR="000D5275">
        <w:rPr>
          <w:rFonts w:ascii="Calibri" w:eastAsia="Times New Roman" w:hAnsi="Calibri" w:cs="Arial"/>
          <w:lang w:eastAsia="en-GB"/>
        </w:rPr>
        <w:t>towards children and young people</w:t>
      </w:r>
      <w:r w:rsidRPr="006E6355">
        <w:rPr>
          <w:rFonts w:ascii="Calibri" w:eastAsia="Times New Roman" w:hAnsi="Calibri" w:cs="Arial"/>
          <w:lang w:eastAsia="en-GB"/>
        </w:rPr>
        <w:t>.</w:t>
      </w:r>
      <w:r w:rsidR="007F1A5B">
        <w:rPr>
          <w:rFonts w:ascii="Calibri" w:eastAsia="Times New Roman" w:hAnsi="Calibri" w:cs="Arial"/>
          <w:lang w:eastAsia="en-GB"/>
        </w:rPr>
        <w:t xml:space="preserve"> </w:t>
      </w:r>
    </w:p>
    <w:p w14:paraId="414D584A" w14:textId="2615566E" w:rsidR="006E6355" w:rsidRPr="006E6355" w:rsidRDefault="006E6355" w:rsidP="006E6355">
      <w:pPr>
        <w:spacing w:after="120" w:line="240" w:lineRule="auto"/>
        <w:jc w:val="both"/>
        <w:rPr>
          <w:rFonts w:ascii="Calibri" w:eastAsia="Times New Roman" w:hAnsi="Calibri" w:cs="Arial"/>
          <w:lang w:eastAsia="en-GB"/>
        </w:rPr>
      </w:pPr>
      <w:r w:rsidRPr="006E6355">
        <w:rPr>
          <w:rFonts w:ascii="Calibri" w:eastAsia="Times New Roman" w:hAnsi="Calibri" w:cs="Arial"/>
          <w:lang w:eastAsia="en-GB"/>
        </w:rPr>
        <w:t xml:space="preserve">The following are suggested questions that may help you to plan the interview/discussion and should be built around other information gathering questions. The questions are accompanied by the </w:t>
      </w:r>
      <w:r w:rsidR="00F75347">
        <w:rPr>
          <w:rFonts w:ascii="Calibri" w:eastAsia="Times New Roman" w:hAnsi="Calibri" w:cs="Arial"/>
          <w:lang w:eastAsia="en-GB"/>
        </w:rPr>
        <w:t xml:space="preserve">type </w:t>
      </w:r>
      <w:r w:rsidRPr="006E6355">
        <w:rPr>
          <w:rFonts w:ascii="Calibri" w:eastAsia="Times New Roman" w:hAnsi="Calibri" w:cs="Arial"/>
          <w:lang w:eastAsia="en-GB"/>
        </w:rPr>
        <w:t>of words and phrases that you might look for</w:t>
      </w:r>
      <w:r w:rsidR="00F75347">
        <w:rPr>
          <w:rFonts w:ascii="Calibri" w:eastAsia="Times New Roman" w:hAnsi="Calibri" w:cs="Arial"/>
          <w:lang w:eastAsia="en-GB"/>
        </w:rPr>
        <w:t xml:space="preserve"> in a response</w:t>
      </w:r>
      <w:r w:rsidRPr="006E6355">
        <w:rPr>
          <w:rFonts w:ascii="Calibri" w:eastAsia="Times New Roman" w:hAnsi="Calibri" w:cs="Arial"/>
          <w:lang w:eastAsia="en-GB"/>
        </w:rPr>
        <w:t>.</w:t>
      </w:r>
      <w:r w:rsidR="007F1A5B">
        <w:rPr>
          <w:rFonts w:ascii="Calibri" w:eastAsia="Times New Roman" w:hAnsi="Calibri" w:cs="Arial"/>
          <w:lang w:eastAsia="en-GB"/>
        </w:rPr>
        <w:t xml:space="preserve"> </w:t>
      </w:r>
      <w:r w:rsidRPr="006E6355">
        <w:rPr>
          <w:rFonts w:ascii="Calibri" w:eastAsia="Times New Roman" w:hAnsi="Calibri" w:cs="Arial"/>
          <w:lang w:eastAsia="en-GB"/>
        </w:rPr>
        <w:t>These questions are not an exhaustive list but provide some prompts.</w:t>
      </w:r>
    </w:p>
    <w:p w14:paraId="4F40EB6B" w14:textId="77777777" w:rsidR="006E6355" w:rsidRPr="006E6355" w:rsidRDefault="006E6355" w:rsidP="006E635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5137"/>
      </w:tblGrid>
      <w:tr w:rsidR="006E6355" w:rsidRPr="006E6355" w14:paraId="0B789684" w14:textId="77777777" w:rsidTr="00587D7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8944E3A" w14:textId="77777777" w:rsidR="006E6355" w:rsidRPr="00587D70" w:rsidRDefault="006E6355" w:rsidP="006E63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587D70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Question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C89BF31" w14:textId="77777777" w:rsidR="006E6355" w:rsidRPr="00587D70" w:rsidRDefault="006E6355" w:rsidP="006E6355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587D70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Answers should demonstrate</w:t>
            </w:r>
          </w:p>
        </w:tc>
      </w:tr>
      <w:tr w:rsidR="006E6355" w:rsidRPr="006E6355" w14:paraId="6DC8ACD0" w14:textId="77777777" w:rsidTr="00587D70">
        <w:tc>
          <w:tcPr>
            <w:tcW w:w="4428" w:type="dxa"/>
            <w:tcBorders>
              <w:top w:val="nil"/>
            </w:tcBorders>
          </w:tcPr>
          <w:p w14:paraId="2C330605" w14:textId="1FD29B1B" w:rsidR="006E6355" w:rsidRPr="006E6355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E6355">
              <w:rPr>
                <w:rFonts w:ascii="Calibri" w:eastAsia="Times New Roman" w:hAnsi="Calibri" w:cs="Arial"/>
                <w:lang w:eastAsia="en-GB"/>
              </w:rPr>
              <w:t>Can you tell us why you want to take on the role?</w:t>
            </w:r>
            <w:r w:rsidR="007F1A5B">
              <w:rPr>
                <w:rFonts w:ascii="Calibri" w:eastAsia="Times New Roman" w:hAnsi="Calibri" w:cs="Arial"/>
                <w:lang w:eastAsia="en-GB"/>
              </w:rPr>
              <w:t xml:space="preserve"> </w:t>
            </w:r>
          </w:p>
          <w:p w14:paraId="3C7AACE8" w14:textId="77777777" w:rsidR="006E6355" w:rsidRPr="006E6355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 w14:paraId="494817DF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A commitment to helping children and young people enjoy the sport safely and to share knowledge and experience.</w:t>
            </w:r>
          </w:p>
        </w:tc>
      </w:tr>
      <w:tr w:rsidR="006E6355" w:rsidRPr="006E6355" w14:paraId="460F90EB" w14:textId="77777777" w:rsidTr="00125B32">
        <w:tc>
          <w:tcPr>
            <w:tcW w:w="4428" w:type="dxa"/>
          </w:tcPr>
          <w:p w14:paraId="469A897E" w14:textId="77777777" w:rsidR="006E6355" w:rsidRPr="006E6355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E6355">
              <w:rPr>
                <w:rFonts w:ascii="Calibri" w:eastAsia="Times New Roman" w:hAnsi="Calibri" w:cs="Arial"/>
                <w:lang w:eastAsia="en-GB"/>
              </w:rPr>
              <w:t>Can you tell us about your experience of caring for, working with, or coaching children and young people?</w:t>
            </w:r>
          </w:p>
          <w:p w14:paraId="31999033" w14:textId="77777777" w:rsidR="006E6355" w:rsidRPr="006E6355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5940" w:type="dxa"/>
          </w:tcPr>
          <w:p w14:paraId="6B3DBDCE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Experiences as a parent, employment or voluntary work.</w:t>
            </w:r>
          </w:p>
          <w:p w14:paraId="3AA77A67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Interviewers must also assess what level of direct, unsupervised contact was involved.</w:t>
            </w:r>
          </w:p>
        </w:tc>
      </w:tr>
      <w:tr w:rsidR="006E6355" w:rsidRPr="006E6355" w14:paraId="110C8431" w14:textId="77777777" w:rsidTr="00125B32">
        <w:tc>
          <w:tcPr>
            <w:tcW w:w="4428" w:type="dxa"/>
          </w:tcPr>
          <w:p w14:paraId="5E37567E" w14:textId="77777777" w:rsidR="006E6355" w:rsidRPr="006E6355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E6355">
              <w:rPr>
                <w:rFonts w:ascii="Calibri" w:eastAsia="Times New Roman" w:hAnsi="Calibri" w:cs="Arial"/>
                <w:lang w:eastAsia="en-GB"/>
              </w:rPr>
              <w:t>What do you think are the attributes/skills required in a good coach/team manager of children and young people?</w:t>
            </w:r>
          </w:p>
        </w:tc>
        <w:tc>
          <w:tcPr>
            <w:tcW w:w="5940" w:type="dxa"/>
          </w:tcPr>
          <w:p w14:paraId="0BFE18C9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An understanding of issues that affect children.</w:t>
            </w:r>
          </w:p>
          <w:p w14:paraId="2E0997E9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Communication skills.</w:t>
            </w:r>
          </w:p>
          <w:p w14:paraId="411584A9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The importance of promoting enjoyment, not just achievement.</w:t>
            </w:r>
          </w:p>
          <w:p w14:paraId="718F1804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Promoting healthy competitiveness.</w:t>
            </w:r>
          </w:p>
          <w:p w14:paraId="19993C61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Being sensitive to the ability of children and young people.</w:t>
            </w:r>
          </w:p>
          <w:p w14:paraId="26AE1082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Encouragement, not criticism.</w:t>
            </w:r>
          </w:p>
          <w:p w14:paraId="7EBC18B3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</w:p>
        </w:tc>
      </w:tr>
      <w:tr w:rsidR="006E6355" w:rsidRPr="006E6355" w14:paraId="38B3F262" w14:textId="77777777" w:rsidTr="00125B32">
        <w:tc>
          <w:tcPr>
            <w:tcW w:w="4428" w:type="dxa"/>
          </w:tcPr>
          <w:p w14:paraId="2837F457" w14:textId="77777777" w:rsidR="006E6355" w:rsidRPr="006E6355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E6355">
              <w:rPr>
                <w:rFonts w:ascii="Calibri" w:eastAsia="Times New Roman" w:hAnsi="Calibri" w:cs="Arial"/>
                <w:lang w:eastAsia="en-GB"/>
              </w:rPr>
              <w:t>Can you give us examples of where and how you have used some of those skills?</w:t>
            </w:r>
          </w:p>
        </w:tc>
        <w:tc>
          <w:tcPr>
            <w:tcW w:w="5940" w:type="dxa"/>
          </w:tcPr>
          <w:p w14:paraId="05A56B5A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Experience at work (perhaps working with adults, but the skills should be evident) or in voluntary work.</w:t>
            </w:r>
          </w:p>
          <w:p w14:paraId="36140296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</w:p>
        </w:tc>
      </w:tr>
      <w:tr w:rsidR="006E6355" w:rsidRPr="006E6355" w14:paraId="21DE6889" w14:textId="77777777" w:rsidTr="00125B32">
        <w:tc>
          <w:tcPr>
            <w:tcW w:w="4428" w:type="dxa"/>
          </w:tcPr>
          <w:p w14:paraId="6A6674C9" w14:textId="77777777" w:rsidR="006E6355" w:rsidRPr="006E6355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E6355">
              <w:rPr>
                <w:rFonts w:ascii="Calibri" w:eastAsia="Times New Roman" w:hAnsi="Calibri" w:cs="Arial"/>
                <w:lang w:eastAsia="en-GB"/>
              </w:rPr>
              <w:t>Can you think of an example where you have been critical towards a child or young person? How could you have handled it differently?</w:t>
            </w:r>
          </w:p>
          <w:p w14:paraId="779B4564" w14:textId="77777777" w:rsidR="006E6355" w:rsidRPr="006E6355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5940" w:type="dxa"/>
          </w:tcPr>
          <w:p w14:paraId="1AC20FA2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Positively demonstrating or explaining how child or young person could have acted/behaved.</w:t>
            </w:r>
          </w:p>
        </w:tc>
      </w:tr>
      <w:tr w:rsidR="006E6355" w:rsidRPr="006E6355" w14:paraId="2E203BC5" w14:textId="77777777" w:rsidTr="00125B32">
        <w:tc>
          <w:tcPr>
            <w:tcW w:w="4428" w:type="dxa"/>
          </w:tcPr>
          <w:p w14:paraId="6C5D0976" w14:textId="77777777" w:rsidR="006E6355" w:rsidRPr="006E6355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E6355">
              <w:rPr>
                <w:rFonts w:ascii="Calibri" w:eastAsia="Times New Roman" w:hAnsi="Calibri" w:cs="Arial"/>
                <w:lang w:eastAsia="en-GB"/>
              </w:rPr>
              <w:t>If we approached people who know you well, what would they say were your strengths so far as this post/role is concerned?</w:t>
            </w:r>
          </w:p>
          <w:p w14:paraId="4840EED3" w14:textId="77777777" w:rsidR="006E6355" w:rsidRPr="006E6355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5940" w:type="dxa"/>
          </w:tcPr>
          <w:p w14:paraId="7E16F156" w14:textId="44102774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Patien</w:t>
            </w:r>
            <w:r w:rsidR="00571B35">
              <w:rPr>
                <w:rFonts w:ascii="Calibri" w:eastAsia="Times New Roman" w:hAnsi="Calibri" w:cs="Arial"/>
                <w:iCs/>
                <w:lang w:eastAsia="en-GB"/>
              </w:rPr>
              <w:t>t</w:t>
            </w: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 xml:space="preserve">. </w:t>
            </w:r>
          </w:p>
          <w:p w14:paraId="51356488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 xml:space="preserve">Supportive. </w:t>
            </w:r>
          </w:p>
          <w:p w14:paraId="085E8BA7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Encouraging attitude.</w:t>
            </w:r>
          </w:p>
        </w:tc>
      </w:tr>
      <w:tr w:rsidR="006E6355" w:rsidRPr="006E6355" w14:paraId="5B75F243" w14:textId="77777777" w:rsidTr="00125B32">
        <w:tc>
          <w:tcPr>
            <w:tcW w:w="4428" w:type="dxa"/>
          </w:tcPr>
          <w:p w14:paraId="25A1AD97" w14:textId="77777777" w:rsidR="006E6355" w:rsidRPr="006E6355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E6355">
              <w:rPr>
                <w:rFonts w:ascii="Calibri" w:eastAsia="Times New Roman" w:hAnsi="Calibri" w:cs="Arial"/>
                <w:lang w:eastAsia="en-GB"/>
              </w:rPr>
              <w:t>If a child approaches you to say they’re being bullied by others in the team or activity, how will you handle this?</w:t>
            </w:r>
          </w:p>
          <w:p w14:paraId="468D3619" w14:textId="77777777" w:rsidR="006E6355" w:rsidRPr="006E6355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5940" w:type="dxa"/>
          </w:tcPr>
          <w:p w14:paraId="3261386C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 xml:space="preserve">Take their concern seriously. </w:t>
            </w:r>
          </w:p>
          <w:p w14:paraId="56BE4AD2" w14:textId="77777777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Listen to what the child or young person wants to happen next.</w:t>
            </w:r>
          </w:p>
          <w:p w14:paraId="5D492DFC" w14:textId="2942B62C" w:rsidR="006E6355" w:rsidRPr="004913F9" w:rsidRDefault="006E6355" w:rsidP="00CC16EE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 xml:space="preserve">Follow sports organisation </w:t>
            </w:r>
            <w:r w:rsidR="00CB3C25">
              <w:rPr>
                <w:rFonts w:ascii="Calibri" w:eastAsia="Times New Roman" w:hAnsi="Calibri" w:cs="Arial"/>
                <w:iCs/>
                <w:lang w:eastAsia="en-GB"/>
              </w:rPr>
              <w:t>a</w:t>
            </w: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nti-</w:t>
            </w:r>
            <w:r w:rsidR="00CB3C25">
              <w:rPr>
                <w:rFonts w:ascii="Calibri" w:eastAsia="Times New Roman" w:hAnsi="Calibri" w:cs="Arial"/>
                <w:iCs/>
                <w:lang w:eastAsia="en-GB"/>
              </w:rPr>
              <w:t>b</w:t>
            </w: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ullying policy and procedure.</w:t>
            </w:r>
          </w:p>
        </w:tc>
      </w:tr>
      <w:tr w:rsidR="006E6355" w:rsidRPr="006E6355" w14:paraId="7CA5331A" w14:textId="77777777" w:rsidTr="00125B32">
        <w:tc>
          <w:tcPr>
            <w:tcW w:w="4428" w:type="dxa"/>
          </w:tcPr>
          <w:p w14:paraId="56DBECC0" w14:textId="77777777" w:rsidR="006E6355" w:rsidRPr="006E6355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E6355">
              <w:rPr>
                <w:rFonts w:ascii="Calibri" w:eastAsia="Times New Roman" w:hAnsi="Calibri" w:cs="Arial"/>
                <w:lang w:eastAsia="en-GB"/>
              </w:rPr>
              <w:lastRenderedPageBreak/>
              <w:t>How will you gain the respect and trust of children and young people?</w:t>
            </w:r>
          </w:p>
        </w:tc>
        <w:tc>
          <w:tcPr>
            <w:tcW w:w="5940" w:type="dxa"/>
          </w:tcPr>
          <w:p w14:paraId="4E16579E" w14:textId="40E1846F" w:rsidR="006E6355" w:rsidRPr="004913F9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Being enthusiastic and encouraging</w:t>
            </w:r>
            <w:r w:rsidR="00CB3C25">
              <w:rPr>
                <w:rFonts w:ascii="Calibri" w:eastAsia="Times New Roman" w:hAnsi="Calibri" w:cs="Arial"/>
                <w:iCs/>
                <w:lang w:eastAsia="en-GB"/>
              </w:rPr>
              <w:t>.</w:t>
            </w:r>
          </w:p>
          <w:p w14:paraId="4A2C2862" w14:textId="77777777" w:rsidR="006E6355" w:rsidRPr="004913F9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Being fair, consistent, not having favourites.</w:t>
            </w:r>
          </w:p>
          <w:p w14:paraId="1B16053B" w14:textId="77777777" w:rsidR="006E6355" w:rsidRPr="004913F9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 xml:space="preserve">Being clear in what is said and done. </w:t>
            </w:r>
          </w:p>
          <w:p w14:paraId="36D362CE" w14:textId="77777777" w:rsidR="006E6355" w:rsidRPr="004913F9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Being honest.</w:t>
            </w:r>
          </w:p>
          <w:p w14:paraId="66823F6B" w14:textId="77777777" w:rsidR="006E6355" w:rsidRPr="004913F9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Positive.</w:t>
            </w:r>
          </w:p>
          <w:p w14:paraId="2DC7C9C2" w14:textId="77777777" w:rsidR="006E6355" w:rsidRPr="004913F9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Listening.</w:t>
            </w:r>
          </w:p>
          <w:p w14:paraId="6493E1CE" w14:textId="77777777" w:rsidR="006E6355" w:rsidRPr="004913F9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Respect.</w:t>
            </w:r>
          </w:p>
          <w:p w14:paraId="184A7CDF" w14:textId="77777777" w:rsidR="006E6355" w:rsidRPr="004913F9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</w:p>
        </w:tc>
      </w:tr>
      <w:tr w:rsidR="006E6355" w:rsidRPr="006E6355" w14:paraId="05EB7314" w14:textId="77777777" w:rsidTr="00125B32">
        <w:tc>
          <w:tcPr>
            <w:tcW w:w="4428" w:type="dxa"/>
          </w:tcPr>
          <w:p w14:paraId="68A66035" w14:textId="77777777" w:rsidR="006E6355" w:rsidRPr="006E6355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E6355">
              <w:rPr>
                <w:rFonts w:ascii="Calibri" w:eastAsia="Times New Roman" w:hAnsi="Calibri" w:cs="Arial"/>
                <w:lang w:eastAsia="en-GB"/>
              </w:rPr>
              <w:t>An adult volunteer is shouting repeatedly at a child they are training. How would you respond?</w:t>
            </w:r>
          </w:p>
        </w:tc>
        <w:tc>
          <w:tcPr>
            <w:tcW w:w="5940" w:type="dxa"/>
          </w:tcPr>
          <w:p w14:paraId="51C5C385" w14:textId="77777777" w:rsidR="006E6355" w:rsidRPr="004913F9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Adult could be venting their frustration. Failing to understand the child’s perspective. Failing to recognise that they are an adult and dealing with a child (using adult orientated language etc). Challenge adult’s behaviour.</w:t>
            </w:r>
          </w:p>
          <w:p w14:paraId="2AEA9F3B" w14:textId="77777777" w:rsidR="006E6355" w:rsidRPr="004913F9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</w:p>
        </w:tc>
      </w:tr>
      <w:tr w:rsidR="006E6355" w:rsidRPr="006E6355" w14:paraId="0308EFF2" w14:textId="77777777" w:rsidTr="00125B32">
        <w:tc>
          <w:tcPr>
            <w:tcW w:w="4428" w:type="dxa"/>
          </w:tcPr>
          <w:p w14:paraId="0A5DE796" w14:textId="456CFC88" w:rsidR="006E6355" w:rsidRPr="006E6355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E6355">
              <w:rPr>
                <w:rFonts w:ascii="Calibri" w:eastAsia="Times New Roman" w:hAnsi="Calibri" w:cs="Arial"/>
                <w:lang w:eastAsia="en-GB"/>
              </w:rPr>
              <w:t>Give an example of a time when you had a difficult day at work and had to go straight to a coaching session with children or young people. Tell us about how you approached that session. Did you do anything differently?</w:t>
            </w:r>
          </w:p>
        </w:tc>
        <w:tc>
          <w:tcPr>
            <w:tcW w:w="5940" w:type="dxa"/>
          </w:tcPr>
          <w:p w14:paraId="4F8A2DB9" w14:textId="77777777" w:rsidR="006E6355" w:rsidRPr="004913F9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Asking another adult to assist at the session. Being aware that that was work, this is now sport. Focusing on the session and the young people.</w:t>
            </w:r>
          </w:p>
        </w:tc>
      </w:tr>
      <w:tr w:rsidR="006E6355" w:rsidRPr="006E6355" w14:paraId="3533B402" w14:textId="77777777" w:rsidTr="00125B32">
        <w:tc>
          <w:tcPr>
            <w:tcW w:w="4428" w:type="dxa"/>
          </w:tcPr>
          <w:p w14:paraId="08E9D34F" w14:textId="77777777" w:rsidR="006E6355" w:rsidRPr="006E6355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E6355">
              <w:rPr>
                <w:rFonts w:ascii="Calibri" w:eastAsia="Times New Roman" w:hAnsi="Calibri" w:cs="Arial"/>
                <w:lang w:eastAsia="en-GB"/>
              </w:rPr>
              <w:t>Have you done anything which would preclude you from working with children and young people?</w:t>
            </w:r>
          </w:p>
          <w:p w14:paraId="0D5C409E" w14:textId="77777777" w:rsidR="006E6355" w:rsidRPr="006E6355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5940" w:type="dxa"/>
          </w:tcPr>
          <w:p w14:paraId="27279960" w14:textId="19D969AB" w:rsidR="006E6355" w:rsidRPr="004913F9" w:rsidRDefault="006E6355" w:rsidP="00CB3C25">
            <w:pPr>
              <w:spacing w:after="0" w:line="240" w:lineRule="auto"/>
              <w:rPr>
                <w:rFonts w:ascii="Calibri" w:eastAsia="Times New Roman" w:hAnsi="Calibri" w:cs="Arial"/>
                <w:iCs/>
                <w:lang w:eastAsia="en-GB"/>
              </w:rPr>
            </w:pP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 xml:space="preserve">If answer is </w:t>
            </w:r>
            <w:r w:rsidR="008F271C">
              <w:rPr>
                <w:rFonts w:ascii="Calibri" w:eastAsia="Times New Roman" w:hAnsi="Calibri" w:cs="Arial"/>
                <w:iCs/>
                <w:lang w:eastAsia="en-GB"/>
              </w:rPr>
              <w:t>y</w:t>
            </w: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>es</w:t>
            </w:r>
            <w:r w:rsidR="008F271C">
              <w:rPr>
                <w:rFonts w:ascii="Calibri" w:eastAsia="Times New Roman" w:hAnsi="Calibri" w:cs="Arial"/>
                <w:iCs/>
                <w:lang w:eastAsia="en-GB"/>
              </w:rPr>
              <w:t>,</w:t>
            </w:r>
            <w:r w:rsidRPr="004913F9">
              <w:rPr>
                <w:rFonts w:ascii="Calibri" w:eastAsia="Times New Roman" w:hAnsi="Calibri" w:cs="Arial"/>
                <w:iCs/>
                <w:lang w:eastAsia="en-GB"/>
              </w:rPr>
              <w:t xml:space="preserve"> ask for details. Consider whether to pursue with application and PVG process</w:t>
            </w:r>
            <w:r w:rsidR="004913F9">
              <w:rPr>
                <w:rFonts w:ascii="Calibri" w:eastAsia="Times New Roman" w:hAnsi="Calibri" w:cs="Arial"/>
                <w:iCs/>
                <w:lang w:eastAsia="en-GB"/>
              </w:rPr>
              <w:t>.</w:t>
            </w:r>
          </w:p>
        </w:tc>
      </w:tr>
    </w:tbl>
    <w:p w14:paraId="6BF335D1" w14:textId="77777777" w:rsidR="00893BD5" w:rsidRDefault="00893BD5" w:rsidP="00587D70"/>
    <w:sectPr w:rsidR="00893BD5" w:rsidSect="004438ED">
      <w:headerReference w:type="default" r:id="rId18"/>
      <w:footerReference w:type="default" r:id="rId19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C07D7" w14:textId="77777777" w:rsidR="000F4B68" w:rsidRDefault="000F4B68" w:rsidP="00C83230">
      <w:pPr>
        <w:spacing w:after="0" w:line="240" w:lineRule="auto"/>
      </w:pPr>
      <w:r>
        <w:separator/>
      </w:r>
    </w:p>
  </w:endnote>
  <w:endnote w:type="continuationSeparator" w:id="0">
    <w:p w14:paraId="190B4C65" w14:textId="77777777" w:rsidR="000F4B68" w:rsidRDefault="000F4B68" w:rsidP="00C8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0E5EB" w14:textId="7E118454" w:rsidR="00DA5A09" w:rsidRDefault="004214BD" w:rsidP="00C83230">
    <w:pPr>
      <w:pStyle w:val="Footer"/>
      <w:jc w:val="center"/>
    </w:pPr>
    <w:r w:rsidRPr="00D461BC"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C0F3D05" wp14:editId="0CC55BB5">
              <wp:simplePos x="0" y="0"/>
              <wp:positionH relativeFrom="margin">
                <wp:align>center</wp:align>
              </wp:positionH>
              <wp:positionV relativeFrom="page">
                <wp:posOffset>10077450</wp:posOffset>
              </wp:positionV>
              <wp:extent cx="6905625" cy="467995"/>
              <wp:effectExtent l="0" t="0" r="0" b="0"/>
              <wp:wrapTight wrapText="bothSides">
                <wp:wrapPolygon edited="0">
                  <wp:start x="179" y="0"/>
                  <wp:lineTo x="179" y="20223"/>
                  <wp:lineTo x="21391" y="20223"/>
                  <wp:lineTo x="21391" y="0"/>
                  <wp:lineTo x="179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5625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42166" w14:textId="7E296496" w:rsidR="00D461BC" w:rsidRDefault="00D461BC" w:rsidP="00D461BC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5B0296">
                            <w:rPr>
                              <w:color w:val="FFFFFF" w:themeColor="background1"/>
                            </w:rPr>
                            <w:t xml:space="preserve"> Appoint</w:t>
                          </w:r>
                          <w:r>
                            <w:rPr>
                              <w:color w:val="FFFFFF" w:themeColor="background1"/>
                            </w:rPr>
                            <w:t>ment Process</w:t>
                          </w:r>
                        </w:p>
                        <w:p w14:paraId="0A7D2937" w14:textId="09F208D9" w:rsidR="004214BD" w:rsidRPr="00172F5A" w:rsidRDefault="004214BD" w:rsidP="004214B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W: children1st.org.uk/childwellbeingandprotectioninsport</w:t>
                          </w:r>
                          <w:r w:rsidR="007F1A5B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>|</w:t>
                          </w:r>
                          <w:r w:rsidR="007F1A5B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E: </w:t>
                          </w:r>
                          <w:hyperlink r:id="rId1" w:history="1">
                            <w:r w:rsidRPr="005846C7">
                              <w:rPr>
                                <w:rStyle w:val="Hyperlink"/>
                              </w:rPr>
                              <w:t>CWPS@children1st.org.uk</w:t>
                            </w:r>
                          </w:hyperlink>
                          <w:r w:rsidR="007F1A5B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172F5A">
                            <w:rPr>
                              <w:color w:val="FFFFFF" w:themeColor="background1"/>
                            </w:rPr>
                            <w:t>|</w:t>
                          </w:r>
                          <w:r w:rsidR="007F1A5B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172F5A">
                            <w:rPr>
                              <w:color w:val="FFFFFF" w:themeColor="background1"/>
                            </w:rPr>
                            <w:t xml:space="preserve">P: </w:t>
                          </w:r>
                          <w:r>
                            <w:rPr>
                              <w:color w:val="FFFFFF" w:themeColor="background1"/>
                            </w:rPr>
                            <w:t>0141 419 1156</w:t>
                          </w:r>
                        </w:p>
                        <w:p w14:paraId="1A585FA9" w14:textId="77777777" w:rsidR="00D461BC" w:rsidRPr="00172F5A" w:rsidRDefault="00D461BC" w:rsidP="00D461B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F3D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93.5pt;width:543.75pt;height:36.8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" filled="f" stroked="f">
              <v:textbox>
                <w:txbxContent>
                  <w:p w14:paraId="5BC42166" w14:textId="7E296496" w:rsidR="00D461BC" w:rsidRDefault="00D461BC" w:rsidP="00D461BC">
                    <w:pPr>
                      <w:pStyle w:val="Footer"/>
                      <w:jc w:val="center"/>
                      <w:rPr>
                        <w:color w:val="FFFFFF" w:themeColor="background1"/>
                      </w:rPr>
                    </w:pPr>
                    <w:r w:rsidRPr="005B0296">
                      <w:rPr>
                        <w:color w:val="FFFFFF" w:themeColor="background1"/>
                      </w:rPr>
                      <w:t xml:space="preserve"> Appoint</w:t>
                    </w:r>
                    <w:r>
                      <w:rPr>
                        <w:color w:val="FFFFFF" w:themeColor="background1"/>
                      </w:rPr>
                      <w:t>ment Process</w:t>
                    </w:r>
                  </w:p>
                  <w:p w14:paraId="0A7D2937" w14:textId="09F208D9" w:rsidR="004214BD" w:rsidRPr="00172F5A" w:rsidRDefault="004214BD" w:rsidP="004214BD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W: children1st.org.uk/childwellbeingandprotectioninsport</w:t>
                    </w:r>
                    <w:r w:rsidR="007F1A5B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>|</w:t>
                    </w:r>
                    <w:r w:rsidR="007F1A5B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 xml:space="preserve">E: </w:t>
                    </w:r>
                    <w:hyperlink r:id="rId2" w:history="1">
                      <w:r w:rsidRPr="005846C7">
                        <w:rPr>
                          <w:rStyle w:val="Hyperlink"/>
                        </w:rPr>
                        <w:t>CWPS@children1st.org.uk</w:t>
                      </w:r>
                    </w:hyperlink>
                    <w:r w:rsidR="007F1A5B">
                      <w:rPr>
                        <w:color w:val="FFFFFF" w:themeColor="background1"/>
                      </w:rPr>
                      <w:t xml:space="preserve"> </w:t>
                    </w:r>
                    <w:r w:rsidRPr="00172F5A">
                      <w:rPr>
                        <w:color w:val="FFFFFF" w:themeColor="background1"/>
                      </w:rPr>
                      <w:t>|</w:t>
                    </w:r>
                    <w:r w:rsidR="007F1A5B">
                      <w:rPr>
                        <w:color w:val="FFFFFF" w:themeColor="background1"/>
                      </w:rPr>
                      <w:t xml:space="preserve"> </w:t>
                    </w:r>
                    <w:r w:rsidRPr="00172F5A">
                      <w:rPr>
                        <w:color w:val="FFFFFF" w:themeColor="background1"/>
                      </w:rPr>
                      <w:t xml:space="preserve">P: </w:t>
                    </w:r>
                    <w:r>
                      <w:rPr>
                        <w:color w:val="FFFFFF" w:themeColor="background1"/>
                      </w:rPr>
                      <w:t>0141 419 1156</w:t>
                    </w:r>
                  </w:p>
                  <w:p w14:paraId="1A585FA9" w14:textId="77777777" w:rsidR="00D461BC" w:rsidRPr="00172F5A" w:rsidRDefault="00D461BC" w:rsidP="00D461B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Pr="00D461BC">
      <w:rPr>
        <w:noProof/>
      </w:rPr>
      <w:drawing>
        <wp:anchor distT="0" distB="0" distL="114300" distR="114300" simplePos="0" relativeHeight="251662336" behindDoc="1" locked="0" layoutInCell="1" allowOverlap="1" wp14:anchorId="046DDD5F" wp14:editId="7D6127D2">
          <wp:simplePos x="0" y="0"/>
          <wp:positionH relativeFrom="page">
            <wp:posOffset>9525</wp:posOffset>
          </wp:positionH>
          <wp:positionV relativeFrom="page">
            <wp:posOffset>9866630</wp:posOffset>
          </wp:positionV>
          <wp:extent cx="7531735" cy="923290"/>
          <wp:effectExtent l="0" t="0" r="0" b="0"/>
          <wp:wrapTight wrapText="bothSides">
            <wp:wrapPolygon edited="0">
              <wp:start x="0" y="1337"/>
              <wp:lineTo x="0" y="19609"/>
              <wp:lineTo x="21525" y="19609"/>
              <wp:lineTo x="21525" y="1337"/>
              <wp:lineTo x="0" y="133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73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32D2A6" w14:textId="0C01309B" w:rsidR="00C83230" w:rsidRDefault="00C83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0E1BD" w14:textId="77777777" w:rsidR="000F4B68" w:rsidRDefault="000F4B68" w:rsidP="00C83230">
      <w:pPr>
        <w:spacing w:after="0" w:line="240" w:lineRule="auto"/>
      </w:pPr>
      <w:r>
        <w:separator/>
      </w:r>
    </w:p>
  </w:footnote>
  <w:footnote w:type="continuationSeparator" w:id="0">
    <w:p w14:paraId="54499175" w14:textId="77777777" w:rsidR="000F4B68" w:rsidRDefault="000F4B68" w:rsidP="00C8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D494E" w14:textId="7A10A8D3" w:rsidR="004438ED" w:rsidRDefault="00021E2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29A55B" wp14:editId="2709E05A">
          <wp:simplePos x="0" y="0"/>
          <wp:positionH relativeFrom="column">
            <wp:posOffset>-962025</wp:posOffset>
          </wp:positionH>
          <wp:positionV relativeFrom="paragraph">
            <wp:posOffset>0</wp:posOffset>
          </wp:positionV>
          <wp:extent cx="7618095" cy="761365"/>
          <wp:effectExtent l="0" t="0" r="1905" b="63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95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C7913"/>
    <w:multiLevelType w:val="hybridMultilevel"/>
    <w:tmpl w:val="5BE00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55"/>
    <w:rsid w:val="00006B52"/>
    <w:rsid w:val="00021E21"/>
    <w:rsid w:val="00050383"/>
    <w:rsid w:val="00057042"/>
    <w:rsid w:val="000D5275"/>
    <w:rsid w:val="000F4B68"/>
    <w:rsid w:val="000F6006"/>
    <w:rsid w:val="001B657C"/>
    <w:rsid w:val="001F0190"/>
    <w:rsid w:val="00212176"/>
    <w:rsid w:val="0022010A"/>
    <w:rsid w:val="0028336D"/>
    <w:rsid w:val="002B7CD6"/>
    <w:rsid w:val="00363633"/>
    <w:rsid w:val="003A3E29"/>
    <w:rsid w:val="00407507"/>
    <w:rsid w:val="004214BD"/>
    <w:rsid w:val="004361ED"/>
    <w:rsid w:val="004438ED"/>
    <w:rsid w:val="00464B6D"/>
    <w:rsid w:val="004913F9"/>
    <w:rsid w:val="00517163"/>
    <w:rsid w:val="005440DF"/>
    <w:rsid w:val="00571B35"/>
    <w:rsid w:val="00587D70"/>
    <w:rsid w:val="005B4D35"/>
    <w:rsid w:val="005D4595"/>
    <w:rsid w:val="005F35D1"/>
    <w:rsid w:val="00600492"/>
    <w:rsid w:val="006029E0"/>
    <w:rsid w:val="006108F2"/>
    <w:rsid w:val="006A6CA7"/>
    <w:rsid w:val="006E6355"/>
    <w:rsid w:val="00786DF6"/>
    <w:rsid w:val="007979D0"/>
    <w:rsid w:val="007B678A"/>
    <w:rsid w:val="007D4518"/>
    <w:rsid w:val="007E528F"/>
    <w:rsid w:val="007F1A5B"/>
    <w:rsid w:val="008050CE"/>
    <w:rsid w:val="00810B10"/>
    <w:rsid w:val="00811B9A"/>
    <w:rsid w:val="0082654F"/>
    <w:rsid w:val="008559ED"/>
    <w:rsid w:val="008837DF"/>
    <w:rsid w:val="00893BD5"/>
    <w:rsid w:val="008B6564"/>
    <w:rsid w:val="008F271C"/>
    <w:rsid w:val="009255D3"/>
    <w:rsid w:val="00950D9E"/>
    <w:rsid w:val="009626C2"/>
    <w:rsid w:val="009D6884"/>
    <w:rsid w:val="009E0385"/>
    <w:rsid w:val="009E1D10"/>
    <w:rsid w:val="00A00F78"/>
    <w:rsid w:val="00AE59FA"/>
    <w:rsid w:val="00C16F25"/>
    <w:rsid w:val="00C72860"/>
    <w:rsid w:val="00C76EFB"/>
    <w:rsid w:val="00C83230"/>
    <w:rsid w:val="00CB3C25"/>
    <w:rsid w:val="00CC16EE"/>
    <w:rsid w:val="00CE2FCD"/>
    <w:rsid w:val="00D305A7"/>
    <w:rsid w:val="00D461BC"/>
    <w:rsid w:val="00D5287A"/>
    <w:rsid w:val="00D57243"/>
    <w:rsid w:val="00D918E7"/>
    <w:rsid w:val="00D94E8D"/>
    <w:rsid w:val="00DA5A09"/>
    <w:rsid w:val="00DA5EB8"/>
    <w:rsid w:val="00DF2E48"/>
    <w:rsid w:val="00E40A3D"/>
    <w:rsid w:val="00E46BFB"/>
    <w:rsid w:val="00E76725"/>
    <w:rsid w:val="00EB5457"/>
    <w:rsid w:val="00EF42EF"/>
    <w:rsid w:val="00F0713C"/>
    <w:rsid w:val="00F62450"/>
    <w:rsid w:val="00F73A84"/>
    <w:rsid w:val="00F75347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38584"/>
  <w15:chartTrackingRefBased/>
  <w15:docId w15:val="{AD568495-A1D1-4090-9137-A7E472B8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230"/>
  </w:style>
  <w:style w:type="paragraph" w:styleId="Footer">
    <w:name w:val="footer"/>
    <w:basedOn w:val="Normal"/>
    <w:link w:val="FooterChar"/>
    <w:uiPriority w:val="99"/>
    <w:unhideWhenUsed/>
    <w:rsid w:val="00C83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230"/>
  </w:style>
  <w:style w:type="character" w:styleId="CommentReference">
    <w:name w:val="annotation reference"/>
    <w:basedOn w:val="DefaultParagraphFont"/>
    <w:uiPriority w:val="99"/>
    <w:semiHidden/>
    <w:unhideWhenUsed/>
    <w:rsid w:val="00C76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E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D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hello@volunteerscotland.org.uk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olunteerscotland.net" TargetMode="External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www.volunteerscotland.net/for-organisations/guidance/getting-started/getting-started-guidance-and-templates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Layout" Target="diagrams/layout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WPS@children1st.org.uk" TargetMode="External"/><Relationship Id="rId1" Type="http://schemas.openxmlformats.org/officeDocument/2006/relationships/hyperlink" Target="mailto:CWPS@children1s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A12A12-8CB4-497E-9453-24C873BBB24B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DA8E26A-1E39-43BC-BFFC-A1A19B4C1052}">
      <dgm:prSet phldrT="[Text]" custT="1"/>
      <dgm:spPr>
        <a:xfrm rot="5400000">
          <a:off x="-124001" y="129439"/>
          <a:ext cx="826676" cy="57867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900" b="1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Role descriptor</a:t>
          </a:r>
        </a:p>
      </dgm:t>
    </dgm:pt>
    <dgm:pt modelId="{38B6BD3D-5247-4947-8FC7-8A6B1228FF69}" type="parTrans" cxnId="{DB6C0103-5CC3-4868-8F02-E9F0D3BE78F9}">
      <dgm:prSet/>
      <dgm:spPr/>
      <dgm:t>
        <a:bodyPr/>
        <a:lstStyle/>
        <a:p>
          <a:endParaRPr lang="en-GB"/>
        </a:p>
      </dgm:t>
    </dgm:pt>
    <dgm:pt modelId="{B98874B3-50EE-4572-824A-041CFF74B441}" type="sibTrans" cxnId="{DB6C0103-5CC3-4868-8F02-E9F0D3BE78F9}">
      <dgm:prSet/>
      <dgm:spPr/>
      <dgm:t>
        <a:bodyPr/>
        <a:lstStyle/>
        <a:p>
          <a:endParaRPr lang="en-GB"/>
        </a:p>
      </dgm:t>
    </dgm:pt>
    <dgm:pt modelId="{84CC8056-5CAC-4DDC-B7D1-8429C9A54F08}">
      <dgm:prSet phldrT="[Text]" custT="1"/>
      <dgm:spPr>
        <a:xfrm rot="5400000">
          <a:off x="-124001" y="872497"/>
          <a:ext cx="826676" cy="57867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900" b="1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Advertise</a:t>
          </a:r>
        </a:p>
      </dgm:t>
    </dgm:pt>
    <dgm:pt modelId="{C4231BF3-7BBE-4AAA-8E3D-54E865217476}" type="parTrans" cxnId="{9893D91D-74FE-4D56-B3C5-0F9D4870032B}">
      <dgm:prSet/>
      <dgm:spPr/>
      <dgm:t>
        <a:bodyPr/>
        <a:lstStyle/>
        <a:p>
          <a:endParaRPr lang="en-GB"/>
        </a:p>
      </dgm:t>
    </dgm:pt>
    <dgm:pt modelId="{8928EB82-055C-4B5A-B51D-C79A675AD367}" type="sibTrans" cxnId="{9893D91D-74FE-4D56-B3C5-0F9D4870032B}">
      <dgm:prSet/>
      <dgm:spPr/>
      <dgm:t>
        <a:bodyPr/>
        <a:lstStyle/>
        <a:p>
          <a:endParaRPr lang="en-GB"/>
        </a:p>
      </dgm:t>
    </dgm:pt>
    <dgm:pt modelId="{0771C83C-AE17-4DB1-8534-BBC1712D310A}">
      <dgm:prSet phldrT="[Text]"/>
      <dgm:spPr>
        <a:xfrm rot="5400000">
          <a:off x="3309966" y="-1982797"/>
          <a:ext cx="537339" cy="59999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 Advertise the role on club notice boards, through social media and your organisation's membership. </a:t>
          </a:r>
        </a:p>
      </dgm:t>
    </dgm:pt>
    <dgm:pt modelId="{1199AF45-30A3-43CF-B5F1-7259E6DFC2A5}" type="parTrans" cxnId="{C4CB363B-D1DD-4E07-BC4D-EE72BA5EED7E}">
      <dgm:prSet/>
      <dgm:spPr/>
      <dgm:t>
        <a:bodyPr/>
        <a:lstStyle/>
        <a:p>
          <a:endParaRPr lang="en-GB"/>
        </a:p>
      </dgm:t>
    </dgm:pt>
    <dgm:pt modelId="{D4F8ADE0-5117-46BA-A62B-A27B423F7738}" type="sibTrans" cxnId="{C4CB363B-D1DD-4E07-BC4D-EE72BA5EED7E}">
      <dgm:prSet/>
      <dgm:spPr/>
      <dgm:t>
        <a:bodyPr/>
        <a:lstStyle/>
        <a:p>
          <a:endParaRPr lang="en-GB"/>
        </a:p>
      </dgm:t>
    </dgm:pt>
    <dgm:pt modelId="{DA6A680A-037A-4608-81F0-83DD24B82977}">
      <dgm:prSet phldrT="[Text]" custT="1"/>
      <dgm:spPr>
        <a:xfrm rot="5400000">
          <a:off x="-124001" y="1615555"/>
          <a:ext cx="826676" cy="57867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900" b="1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Application</a:t>
          </a:r>
        </a:p>
      </dgm:t>
    </dgm:pt>
    <dgm:pt modelId="{E56559FC-C86D-44D2-B891-7D1AF52A8F0A}" type="parTrans" cxnId="{1DC53652-7C7C-45FC-B067-91E45A65D5C3}">
      <dgm:prSet/>
      <dgm:spPr/>
      <dgm:t>
        <a:bodyPr/>
        <a:lstStyle/>
        <a:p>
          <a:endParaRPr lang="en-GB"/>
        </a:p>
      </dgm:t>
    </dgm:pt>
    <dgm:pt modelId="{D46930BE-2B52-45DD-8C25-D4DF51A48489}" type="sibTrans" cxnId="{1DC53652-7C7C-45FC-B067-91E45A65D5C3}">
      <dgm:prSet/>
      <dgm:spPr/>
      <dgm:t>
        <a:bodyPr/>
        <a:lstStyle/>
        <a:p>
          <a:endParaRPr lang="en-GB"/>
        </a:p>
      </dgm:t>
    </dgm:pt>
    <dgm:pt modelId="{24694907-90DE-4A86-BD00-C9C0802212E0}">
      <dgm:prSet phldrT="[Text]"/>
      <dgm:spPr>
        <a:xfrm rot="5400000">
          <a:off x="3309966" y="-1239739"/>
          <a:ext cx="537339" cy="59999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</a:t>
          </a: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Capture and record applicant/volunteer details. You may wish to use the Volunteer Application Form provided by Volunteer Scotland.</a:t>
          </a:r>
        </a:p>
      </dgm:t>
    </dgm:pt>
    <dgm:pt modelId="{1643E66E-58A8-44B2-9D46-0FA13424F35B}" type="parTrans" cxnId="{010F2AB9-67D3-465F-9C8B-336BC383762A}">
      <dgm:prSet/>
      <dgm:spPr/>
      <dgm:t>
        <a:bodyPr/>
        <a:lstStyle/>
        <a:p>
          <a:endParaRPr lang="en-GB"/>
        </a:p>
      </dgm:t>
    </dgm:pt>
    <dgm:pt modelId="{61EFDB3A-C33F-4186-BFCB-67368E5DE00E}" type="sibTrans" cxnId="{010F2AB9-67D3-465F-9C8B-336BC383762A}">
      <dgm:prSet/>
      <dgm:spPr/>
      <dgm:t>
        <a:bodyPr/>
        <a:lstStyle/>
        <a:p>
          <a:endParaRPr lang="en-GB"/>
        </a:p>
      </dgm:t>
    </dgm:pt>
    <dgm:pt modelId="{25C42B6D-1FEF-439F-82C1-E0E429123BC2}">
      <dgm:prSet phldrT="[Text]" custT="1"/>
      <dgm:spPr>
        <a:xfrm rot="5400000">
          <a:off x="-124001" y="3101671"/>
          <a:ext cx="826676" cy="57867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900" b="1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References</a:t>
          </a:r>
        </a:p>
      </dgm:t>
    </dgm:pt>
    <dgm:pt modelId="{97C86552-8B5A-4052-93A3-F298A5983519}" type="parTrans" cxnId="{84304FD0-56BF-4F5F-B79B-B4E945D7E9AE}">
      <dgm:prSet/>
      <dgm:spPr/>
      <dgm:t>
        <a:bodyPr/>
        <a:lstStyle/>
        <a:p>
          <a:endParaRPr lang="en-GB"/>
        </a:p>
      </dgm:t>
    </dgm:pt>
    <dgm:pt modelId="{CC640C3C-27AC-40CF-B4EC-AF6E32C8D18F}" type="sibTrans" cxnId="{84304FD0-56BF-4F5F-B79B-B4E945D7E9AE}">
      <dgm:prSet/>
      <dgm:spPr/>
      <dgm:t>
        <a:bodyPr/>
        <a:lstStyle/>
        <a:p>
          <a:endParaRPr lang="en-GB"/>
        </a:p>
      </dgm:t>
    </dgm:pt>
    <dgm:pt modelId="{6F6EB5DB-DA59-489F-ABBF-38749E9A3AC1}">
      <dgm:prSet phldrT="[Text]"/>
      <dgm:spPr>
        <a:xfrm rot="5400000">
          <a:off x="3309966" y="246376"/>
          <a:ext cx="537339" cy="59999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</a:t>
          </a: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Seek two written references from individuals or organisations who can comment on the applicant's/volunteer's suitablity for the role that you are appointing them to. References from family members should not be accepted. </a:t>
          </a:r>
        </a:p>
      </dgm:t>
    </dgm:pt>
    <dgm:pt modelId="{DD696F1E-065B-4AD7-B9B0-1F619D1FF317}" type="parTrans" cxnId="{7333BD95-B0C8-44B8-B2EF-E09AACC385EC}">
      <dgm:prSet/>
      <dgm:spPr/>
      <dgm:t>
        <a:bodyPr/>
        <a:lstStyle/>
        <a:p>
          <a:endParaRPr lang="en-GB"/>
        </a:p>
      </dgm:t>
    </dgm:pt>
    <dgm:pt modelId="{88FBADB1-5564-4DDE-A73F-C90AEC497084}" type="sibTrans" cxnId="{7333BD95-B0C8-44B8-B2EF-E09AACC385EC}">
      <dgm:prSet/>
      <dgm:spPr/>
      <dgm:t>
        <a:bodyPr/>
        <a:lstStyle/>
        <a:p>
          <a:endParaRPr lang="en-GB"/>
        </a:p>
      </dgm:t>
    </dgm:pt>
    <dgm:pt modelId="{513C7BB0-6143-4BDB-8E56-9229F636E4F9}">
      <dgm:prSet custT="1"/>
      <dgm:spPr>
        <a:xfrm rot="5400000">
          <a:off x="-124001" y="3844729"/>
          <a:ext cx="826676" cy="57867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900" b="1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PVG Check</a:t>
          </a:r>
        </a:p>
      </dgm:t>
    </dgm:pt>
    <dgm:pt modelId="{CDD9A657-22AE-4CF1-A081-50BDE607B62F}" type="parTrans" cxnId="{1E1D3648-4672-4AB2-9C99-F5E754EFE91F}">
      <dgm:prSet/>
      <dgm:spPr/>
      <dgm:t>
        <a:bodyPr/>
        <a:lstStyle/>
        <a:p>
          <a:endParaRPr lang="en-GB"/>
        </a:p>
      </dgm:t>
    </dgm:pt>
    <dgm:pt modelId="{4C4E963C-E1FA-4C95-917B-32BB496DE39C}" type="sibTrans" cxnId="{1E1D3648-4672-4AB2-9C99-F5E754EFE91F}">
      <dgm:prSet/>
      <dgm:spPr/>
      <dgm:t>
        <a:bodyPr/>
        <a:lstStyle/>
        <a:p>
          <a:endParaRPr lang="en-GB"/>
        </a:p>
      </dgm:t>
    </dgm:pt>
    <dgm:pt modelId="{36DC55F5-2FF3-416D-AF96-1196F7F34A9D}">
      <dgm:prSet custT="1"/>
      <dgm:spPr>
        <a:xfrm rot="5400000">
          <a:off x="-124001" y="4587787"/>
          <a:ext cx="826676" cy="57867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900" b="1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Induction Supervision</a:t>
          </a:r>
        </a:p>
      </dgm:t>
    </dgm:pt>
    <dgm:pt modelId="{517754D7-D771-4733-A49A-3B0F3E547D32}" type="parTrans" cxnId="{A7C1DE88-E9A8-415E-AE4D-03C646DE9EA2}">
      <dgm:prSet/>
      <dgm:spPr/>
      <dgm:t>
        <a:bodyPr/>
        <a:lstStyle/>
        <a:p>
          <a:endParaRPr lang="en-GB"/>
        </a:p>
      </dgm:t>
    </dgm:pt>
    <dgm:pt modelId="{8892E319-DFF7-475E-92F1-102434272358}" type="sibTrans" cxnId="{A7C1DE88-E9A8-415E-AE4D-03C646DE9EA2}">
      <dgm:prSet/>
      <dgm:spPr/>
      <dgm:t>
        <a:bodyPr/>
        <a:lstStyle/>
        <a:p>
          <a:endParaRPr lang="en-GB"/>
        </a:p>
      </dgm:t>
    </dgm:pt>
    <dgm:pt modelId="{40CF181D-B41D-4315-8B2E-FA5613C093D2}">
      <dgm:prSet/>
      <dgm:spPr>
        <a:xfrm rot="5400000">
          <a:off x="3309825" y="-2725714"/>
          <a:ext cx="537622" cy="59999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</a:t>
          </a: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List responsibilities of role and the skills, knowledge, experience and level of commitment required.</a:t>
          </a:r>
        </a:p>
      </dgm:t>
    </dgm:pt>
    <dgm:pt modelId="{BBD84C38-444B-44E1-9A9F-BF9CE2C961FA}" type="parTrans" cxnId="{40E11F0F-6F4E-4B88-9C2C-36298EC86B48}">
      <dgm:prSet/>
      <dgm:spPr/>
      <dgm:t>
        <a:bodyPr/>
        <a:lstStyle/>
        <a:p>
          <a:endParaRPr lang="en-GB"/>
        </a:p>
      </dgm:t>
    </dgm:pt>
    <dgm:pt modelId="{21AFB123-C8B1-42B9-AD7E-5CFF2CF307CE}" type="sibTrans" cxnId="{40E11F0F-6F4E-4B88-9C2C-36298EC86B48}">
      <dgm:prSet/>
      <dgm:spPr/>
      <dgm:t>
        <a:bodyPr/>
        <a:lstStyle/>
        <a:p>
          <a:endParaRPr lang="en-GB"/>
        </a:p>
      </dgm:t>
    </dgm:pt>
    <dgm:pt modelId="{F88A71B2-AC13-4D0B-97F6-A9F4569A5AC8}">
      <dgm:prSet/>
      <dgm:spPr>
        <a:xfrm rot="5400000">
          <a:off x="3309825" y="-2725714"/>
          <a:ext cx="537622" cy="59999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 Where applicable explain the neccesity for PVG membership and signpost to more details of the PVG Scheme.</a:t>
          </a:r>
        </a:p>
      </dgm:t>
    </dgm:pt>
    <dgm:pt modelId="{ED0AF6CD-949B-40C7-982B-9E9633EC7947}" type="parTrans" cxnId="{0CEEB78E-D010-475A-8593-A34696B3A7D4}">
      <dgm:prSet/>
      <dgm:spPr/>
      <dgm:t>
        <a:bodyPr/>
        <a:lstStyle/>
        <a:p>
          <a:endParaRPr lang="en-GB"/>
        </a:p>
      </dgm:t>
    </dgm:pt>
    <dgm:pt modelId="{AD5DC332-64C0-4515-A405-B05A9A9E40CE}" type="sibTrans" cxnId="{0CEEB78E-D010-475A-8593-A34696B3A7D4}">
      <dgm:prSet/>
      <dgm:spPr/>
      <dgm:t>
        <a:bodyPr/>
        <a:lstStyle/>
        <a:p>
          <a:endParaRPr lang="en-GB"/>
        </a:p>
      </dgm:t>
    </dgm:pt>
    <dgm:pt modelId="{89E52289-7531-4B1A-BD64-86D8A2B8F4A1}">
      <dgm:prSet phldrT="[Text]" custT="1"/>
      <dgm:spPr>
        <a:xfrm rot="5400000">
          <a:off x="-124001" y="2358613"/>
          <a:ext cx="826676" cy="57867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900" b="1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Discussion</a:t>
          </a:r>
        </a:p>
      </dgm:t>
    </dgm:pt>
    <dgm:pt modelId="{EBD0E4CC-345E-4995-8A99-69FF4FBC2B85}" type="sibTrans" cxnId="{91C20EC6-A102-4869-B6B2-0AFACDAFCEE8}">
      <dgm:prSet/>
      <dgm:spPr/>
      <dgm:t>
        <a:bodyPr/>
        <a:lstStyle/>
        <a:p>
          <a:endParaRPr lang="en-GB"/>
        </a:p>
      </dgm:t>
    </dgm:pt>
    <dgm:pt modelId="{88888865-B656-48B4-AEAE-0083BC3F1A71}" type="parTrans" cxnId="{91C20EC6-A102-4869-B6B2-0AFACDAFCEE8}">
      <dgm:prSet/>
      <dgm:spPr/>
      <dgm:t>
        <a:bodyPr/>
        <a:lstStyle/>
        <a:p>
          <a:endParaRPr lang="en-GB"/>
        </a:p>
      </dgm:t>
    </dgm:pt>
    <dgm:pt modelId="{0F94CCB3-EFA4-40CD-ACB1-19A9BBFFAB2B}">
      <dgm:prSet/>
      <dgm:spPr>
        <a:xfrm rot="5400000">
          <a:off x="3309966" y="-496681"/>
          <a:ext cx="537339" cy="59999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 Have a dialogue with the applicant/volunteer to explore their motivations, their experience, their skills and knowledge and where appropriate, their qualifications. For some suggestions on questions see below.</a:t>
          </a:r>
        </a:p>
      </dgm:t>
    </dgm:pt>
    <dgm:pt modelId="{C126D345-F682-4101-A3B7-BCDBCEF27F77}" type="parTrans" cxnId="{DF4769F7-5D0B-4631-89BE-D8504E7AF90C}">
      <dgm:prSet/>
      <dgm:spPr/>
      <dgm:t>
        <a:bodyPr/>
        <a:lstStyle/>
        <a:p>
          <a:endParaRPr lang="en-GB"/>
        </a:p>
      </dgm:t>
    </dgm:pt>
    <dgm:pt modelId="{CE1838F5-C65F-4F99-833F-563FBB3FF08C}" type="sibTrans" cxnId="{DF4769F7-5D0B-4631-89BE-D8504E7AF90C}">
      <dgm:prSet/>
      <dgm:spPr/>
      <dgm:t>
        <a:bodyPr/>
        <a:lstStyle/>
        <a:p>
          <a:endParaRPr lang="en-GB"/>
        </a:p>
      </dgm:t>
    </dgm:pt>
    <dgm:pt modelId="{EF1EDC76-02DD-4108-807F-326D4AE513EB}">
      <dgm:prSet/>
      <dgm:spPr>
        <a:xfrm rot="5400000">
          <a:off x="3309966" y="989434"/>
          <a:ext cx="537339" cy="59999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 Where the applicant/volunteer is being considered for a regulated role with children and young people it is important to confirm their status as a PVG Member. </a:t>
          </a: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highlight>
                <a:srgbClr val="FFFF00"/>
              </a:highlight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For more information on PVG see VSDS PVG Briefing for Sport at: </a:t>
          </a:r>
        </a:p>
      </dgm:t>
    </dgm:pt>
    <dgm:pt modelId="{276B59EC-53D1-487C-91B2-FED5F42667A0}" type="parTrans" cxnId="{B76FADAC-6B62-4A89-A731-B6ADD544E539}">
      <dgm:prSet/>
      <dgm:spPr/>
      <dgm:t>
        <a:bodyPr/>
        <a:lstStyle/>
        <a:p>
          <a:endParaRPr lang="en-GB"/>
        </a:p>
      </dgm:t>
    </dgm:pt>
    <dgm:pt modelId="{C0662DC4-6618-4256-9F28-EEFB3ABBE9BE}" type="sibTrans" cxnId="{B76FADAC-6B62-4A89-A731-B6ADD544E539}">
      <dgm:prSet/>
      <dgm:spPr/>
      <dgm:t>
        <a:bodyPr/>
        <a:lstStyle/>
        <a:p>
          <a:endParaRPr lang="en-GB"/>
        </a:p>
      </dgm:t>
    </dgm:pt>
    <dgm:pt modelId="{1B628CBD-59CD-4AB9-9248-6C3454AFA77D}">
      <dgm:prSet/>
      <dgm:spPr>
        <a:xfrm rot="5400000">
          <a:off x="3309966" y="1732492"/>
          <a:ext cx="537339" cy="59999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</a:t>
          </a: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Following appointment an individual should sign the Code of Conduct for working/volunteering with children and young people.</a:t>
          </a:r>
        </a:p>
      </dgm:t>
    </dgm:pt>
    <dgm:pt modelId="{28658738-868B-4BC5-ACC9-8F513C1314DE}" type="parTrans" cxnId="{CFBF3DF9-BAA5-44A2-A2C3-181669A7DF96}">
      <dgm:prSet/>
      <dgm:spPr/>
      <dgm:t>
        <a:bodyPr/>
        <a:lstStyle/>
        <a:p>
          <a:endParaRPr lang="en-GB"/>
        </a:p>
      </dgm:t>
    </dgm:pt>
    <dgm:pt modelId="{27B284D3-BD19-48E2-834C-817AE08782E5}" type="sibTrans" cxnId="{CFBF3DF9-BAA5-44A2-A2C3-181669A7DF96}">
      <dgm:prSet/>
      <dgm:spPr/>
      <dgm:t>
        <a:bodyPr/>
        <a:lstStyle/>
        <a:p>
          <a:endParaRPr lang="en-GB"/>
        </a:p>
      </dgm:t>
    </dgm:pt>
    <dgm:pt modelId="{DE8E37F2-67EE-4CBD-9B06-8A204737EAE9}">
      <dgm:prSet/>
      <dgm:spPr>
        <a:xfrm rot="5400000">
          <a:off x="3309966" y="1732492"/>
          <a:ext cx="537339" cy="59999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The individual should be supported and supervised in the first instance and on-going monitoring provided.</a:t>
          </a:r>
        </a:p>
      </dgm:t>
    </dgm:pt>
    <dgm:pt modelId="{C86EA70A-D9F7-4DFA-8FAB-29DD44BD6798}" type="parTrans" cxnId="{51D22750-67AF-4177-9E5A-14BF24D4869F}">
      <dgm:prSet/>
      <dgm:spPr/>
      <dgm:t>
        <a:bodyPr/>
        <a:lstStyle/>
        <a:p>
          <a:endParaRPr lang="en-GB"/>
        </a:p>
      </dgm:t>
    </dgm:pt>
    <dgm:pt modelId="{820D5154-EE5F-4F77-87C6-2CC9250F087B}" type="sibTrans" cxnId="{51D22750-67AF-4177-9E5A-14BF24D4869F}">
      <dgm:prSet/>
      <dgm:spPr/>
      <dgm:t>
        <a:bodyPr/>
        <a:lstStyle/>
        <a:p>
          <a:endParaRPr lang="en-GB"/>
        </a:p>
      </dgm:t>
    </dgm:pt>
    <dgm:pt modelId="{B3AF5708-CB0A-49D1-8263-8D6F602AB99E}" type="pres">
      <dgm:prSet presAssocID="{88A12A12-8CB4-497E-9453-24C873BBB24B}" presName="linearFlow" presStyleCnt="0">
        <dgm:presLayoutVars>
          <dgm:dir/>
          <dgm:animLvl val="lvl"/>
          <dgm:resizeHandles val="exact"/>
        </dgm:presLayoutVars>
      </dgm:prSet>
      <dgm:spPr/>
    </dgm:pt>
    <dgm:pt modelId="{146E48FB-820A-42FC-8AE0-78B6AC4897E1}" type="pres">
      <dgm:prSet presAssocID="{CDA8E26A-1E39-43BC-BFFC-A1A19B4C1052}" presName="composite" presStyleCnt="0"/>
      <dgm:spPr/>
    </dgm:pt>
    <dgm:pt modelId="{2D5E9B04-9857-4033-B3F8-755CAA33600B}" type="pres">
      <dgm:prSet presAssocID="{CDA8E26A-1E39-43BC-BFFC-A1A19B4C1052}" presName="parentText" presStyleLbl="alignNode1" presStyleIdx="0" presStyleCnt="7">
        <dgm:presLayoutVars>
          <dgm:chMax val="1"/>
          <dgm:bulletEnabled val="1"/>
        </dgm:presLayoutVars>
      </dgm:prSet>
      <dgm:spPr/>
    </dgm:pt>
    <dgm:pt modelId="{BB403F2F-9229-448D-B2FC-9A92FF0BDF32}" type="pres">
      <dgm:prSet presAssocID="{CDA8E26A-1E39-43BC-BFFC-A1A19B4C1052}" presName="descendantText" presStyleLbl="alignAcc1" presStyleIdx="0" presStyleCnt="7" custLinFactNeighborX="0" custLinFactNeighborY="-1012">
        <dgm:presLayoutVars>
          <dgm:bulletEnabled val="1"/>
        </dgm:presLayoutVars>
      </dgm:prSet>
      <dgm:spPr/>
    </dgm:pt>
    <dgm:pt modelId="{B73B6337-ED99-4905-80A2-7BA18347120A}" type="pres">
      <dgm:prSet presAssocID="{B98874B3-50EE-4572-824A-041CFF74B441}" presName="sp" presStyleCnt="0"/>
      <dgm:spPr/>
    </dgm:pt>
    <dgm:pt modelId="{6E4034CF-BDF0-4E01-B1B6-47E0A94D79E7}" type="pres">
      <dgm:prSet presAssocID="{84CC8056-5CAC-4DDC-B7D1-8429C9A54F08}" presName="composite" presStyleCnt="0"/>
      <dgm:spPr/>
    </dgm:pt>
    <dgm:pt modelId="{81309040-A7C4-4535-A47F-A1DB7A6C41D8}" type="pres">
      <dgm:prSet presAssocID="{84CC8056-5CAC-4DDC-B7D1-8429C9A54F08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120F5A98-24A8-48DF-B653-F71B7A89FB74}" type="pres">
      <dgm:prSet presAssocID="{84CC8056-5CAC-4DDC-B7D1-8429C9A54F08}" presName="descendantText" presStyleLbl="alignAcc1" presStyleIdx="1" presStyleCnt="7">
        <dgm:presLayoutVars>
          <dgm:bulletEnabled val="1"/>
        </dgm:presLayoutVars>
      </dgm:prSet>
      <dgm:spPr/>
    </dgm:pt>
    <dgm:pt modelId="{B849A0F5-4BA5-49FC-8949-C71E023121F5}" type="pres">
      <dgm:prSet presAssocID="{8928EB82-055C-4B5A-B51D-C79A675AD367}" presName="sp" presStyleCnt="0"/>
      <dgm:spPr/>
    </dgm:pt>
    <dgm:pt modelId="{907E110E-8C04-4CB1-A391-9237C27E61AF}" type="pres">
      <dgm:prSet presAssocID="{DA6A680A-037A-4608-81F0-83DD24B82977}" presName="composite" presStyleCnt="0"/>
      <dgm:spPr/>
    </dgm:pt>
    <dgm:pt modelId="{D54FA68A-FC23-4CD6-B40E-9520B0B96D59}" type="pres">
      <dgm:prSet presAssocID="{DA6A680A-037A-4608-81F0-83DD24B82977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58E00F80-B798-4359-A4F3-FE5E4E4D4512}" type="pres">
      <dgm:prSet presAssocID="{DA6A680A-037A-4608-81F0-83DD24B82977}" presName="descendantText" presStyleLbl="alignAcc1" presStyleIdx="2" presStyleCnt="7">
        <dgm:presLayoutVars>
          <dgm:bulletEnabled val="1"/>
        </dgm:presLayoutVars>
      </dgm:prSet>
      <dgm:spPr/>
    </dgm:pt>
    <dgm:pt modelId="{F3C0AE30-3D36-4664-B97E-07C21BFD41F5}" type="pres">
      <dgm:prSet presAssocID="{D46930BE-2B52-45DD-8C25-D4DF51A48489}" presName="sp" presStyleCnt="0"/>
      <dgm:spPr/>
    </dgm:pt>
    <dgm:pt modelId="{08A31F9C-41D2-47F2-9DCD-EADD4812378D}" type="pres">
      <dgm:prSet presAssocID="{89E52289-7531-4B1A-BD64-86D8A2B8F4A1}" presName="composite" presStyleCnt="0"/>
      <dgm:spPr/>
    </dgm:pt>
    <dgm:pt modelId="{D13FA805-2299-4ABB-B79D-C9079E905395}" type="pres">
      <dgm:prSet presAssocID="{89E52289-7531-4B1A-BD64-86D8A2B8F4A1}" presName="parentText" presStyleLbl="alignNode1" presStyleIdx="3" presStyleCnt="7">
        <dgm:presLayoutVars>
          <dgm:chMax val="1"/>
          <dgm:bulletEnabled val="1"/>
        </dgm:presLayoutVars>
      </dgm:prSet>
      <dgm:spPr/>
    </dgm:pt>
    <dgm:pt modelId="{8A93ABA0-5AD6-4224-9CB2-58385152B573}" type="pres">
      <dgm:prSet presAssocID="{89E52289-7531-4B1A-BD64-86D8A2B8F4A1}" presName="descendantText" presStyleLbl="alignAcc1" presStyleIdx="3" presStyleCnt="7">
        <dgm:presLayoutVars>
          <dgm:bulletEnabled val="1"/>
        </dgm:presLayoutVars>
      </dgm:prSet>
      <dgm:spPr/>
    </dgm:pt>
    <dgm:pt modelId="{2476F5CB-A079-4929-9CA0-64F2151440B8}" type="pres">
      <dgm:prSet presAssocID="{EBD0E4CC-345E-4995-8A99-69FF4FBC2B85}" presName="sp" presStyleCnt="0"/>
      <dgm:spPr/>
    </dgm:pt>
    <dgm:pt modelId="{B5A701CF-09EA-4541-9B38-FA85E556E756}" type="pres">
      <dgm:prSet presAssocID="{25C42B6D-1FEF-439F-82C1-E0E429123BC2}" presName="composite" presStyleCnt="0"/>
      <dgm:spPr/>
    </dgm:pt>
    <dgm:pt modelId="{42A540C9-9D21-4482-8D0A-2B6DD7F1A900}" type="pres">
      <dgm:prSet presAssocID="{25C42B6D-1FEF-439F-82C1-E0E429123BC2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140D4108-A045-409A-9230-B59664DC1449}" type="pres">
      <dgm:prSet presAssocID="{25C42B6D-1FEF-439F-82C1-E0E429123BC2}" presName="descendantText" presStyleLbl="alignAcc1" presStyleIdx="4" presStyleCnt="7">
        <dgm:presLayoutVars>
          <dgm:bulletEnabled val="1"/>
        </dgm:presLayoutVars>
      </dgm:prSet>
      <dgm:spPr/>
    </dgm:pt>
    <dgm:pt modelId="{E92C086B-3567-4DD0-A603-71716F6AD995}" type="pres">
      <dgm:prSet presAssocID="{CC640C3C-27AC-40CF-B4EC-AF6E32C8D18F}" presName="sp" presStyleCnt="0"/>
      <dgm:spPr/>
    </dgm:pt>
    <dgm:pt modelId="{54B3FDB8-6946-4617-A66D-3B6166B1DEDF}" type="pres">
      <dgm:prSet presAssocID="{513C7BB0-6143-4BDB-8E56-9229F636E4F9}" presName="composite" presStyleCnt="0"/>
      <dgm:spPr/>
    </dgm:pt>
    <dgm:pt modelId="{967031FF-2113-4FA8-8135-67C03C50E27E}" type="pres">
      <dgm:prSet presAssocID="{513C7BB0-6143-4BDB-8E56-9229F636E4F9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232B162D-30C7-4369-A86D-E29C5C167CEA}" type="pres">
      <dgm:prSet presAssocID="{513C7BB0-6143-4BDB-8E56-9229F636E4F9}" presName="descendantText" presStyleLbl="alignAcc1" presStyleIdx="5" presStyleCnt="7">
        <dgm:presLayoutVars>
          <dgm:bulletEnabled val="1"/>
        </dgm:presLayoutVars>
      </dgm:prSet>
      <dgm:spPr/>
    </dgm:pt>
    <dgm:pt modelId="{2A91CFE6-34E4-4179-A111-F5BB75275623}" type="pres">
      <dgm:prSet presAssocID="{4C4E963C-E1FA-4C95-917B-32BB496DE39C}" presName="sp" presStyleCnt="0"/>
      <dgm:spPr/>
    </dgm:pt>
    <dgm:pt modelId="{8CB0F027-51CE-474A-963A-028ABE6FE8D7}" type="pres">
      <dgm:prSet presAssocID="{36DC55F5-2FF3-416D-AF96-1196F7F34A9D}" presName="composite" presStyleCnt="0"/>
      <dgm:spPr/>
    </dgm:pt>
    <dgm:pt modelId="{460E9B02-E585-4E67-9813-28114592C34E}" type="pres">
      <dgm:prSet presAssocID="{36DC55F5-2FF3-416D-AF96-1196F7F34A9D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B0B26513-AA99-4554-9156-618EB19A63C7}" type="pres">
      <dgm:prSet presAssocID="{36DC55F5-2FF3-416D-AF96-1196F7F34A9D}" presName="descendantText" presStyleLbl="alignAcc1" presStyleIdx="6" presStyleCnt="7">
        <dgm:presLayoutVars>
          <dgm:bulletEnabled val="1"/>
        </dgm:presLayoutVars>
      </dgm:prSet>
      <dgm:spPr/>
    </dgm:pt>
  </dgm:ptLst>
  <dgm:cxnLst>
    <dgm:cxn modelId="{DB6C0103-5CC3-4868-8F02-E9F0D3BE78F9}" srcId="{88A12A12-8CB4-497E-9453-24C873BBB24B}" destId="{CDA8E26A-1E39-43BC-BFFC-A1A19B4C1052}" srcOrd="0" destOrd="0" parTransId="{38B6BD3D-5247-4947-8FC7-8A6B1228FF69}" sibTransId="{B98874B3-50EE-4572-824A-041CFF74B441}"/>
    <dgm:cxn modelId="{340A6E08-4F34-4461-A65E-89F39BC8BB11}" type="presOf" srcId="{40CF181D-B41D-4315-8B2E-FA5613C093D2}" destId="{BB403F2F-9229-448D-B2FC-9A92FF0BDF32}" srcOrd="0" destOrd="0" presId="urn:microsoft.com/office/officeart/2005/8/layout/chevron2"/>
    <dgm:cxn modelId="{E8EBDA0A-73B5-4486-91B0-BB2B929669B2}" type="presOf" srcId="{6F6EB5DB-DA59-489F-ABBF-38749E9A3AC1}" destId="{140D4108-A045-409A-9230-B59664DC1449}" srcOrd="0" destOrd="0" presId="urn:microsoft.com/office/officeart/2005/8/layout/chevron2"/>
    <dgm:cxn modelId="{40E11F0F-6F4E-4B88-9C2C-36298EC86B48}" srcId="{CDA8E26A-1E39-43BC-BFFC-A1A19B4C1052}" destId="{40CF181D-B41D-4315-8B2E-FA5613C093D2}" srcOrd="0" destOrd="0" parTransId="{BBD84C38-444B-44E1-9A9F-BF9CE2C961FA}" sibTransId="{21AFB123-C8B1-42B9-AD7E-5CFF2CF307CE}"/>
    <dgm:cxn modelId="{9893D91D-74FE-4D56-B3C5-0F9D4870032B}" srcId="{88A12A12-8CB4-497E-9453-24C873BBB24B}" destId="{84CC8056-5CAC-4DDC-B7D1-8429C9A54F08}" srcOrd="1" destOrd="0" parTransId="{C4231BF3-7BBE-4AAA-8E3D-54E865217476}" sibTransId="{8928EB82-055C-4B5A-B51D-C79A675AD367}"/>
    <dgm:cxn modelId="{98AA2F20-C8A4-40EA-8D74-280FC7CF47C5}" type="presOf" srcId="{DA6A680A-037A-4608-81F0-83DD24B82977}" destId="{D54FA68A-FC23-4CD6-B40E-9520B0B96D59}" srcOrd="0" destOrd="0" presId="urn:microsoft.com/office/officeart/2005/8/layout/chevron2"/>
    <dgm:cxn modelId="{41EFA22E-400B-43CA-9FEE-B2B0ECE3AB0A}" type="presOf" srcId="{25C42B6D-1FEF-439F-82C1-E0E429123BC2}" destId="{42A540C9-9D21-4482-8D0A-2B6DD7F1A900}" srcOrd="0" destOrd="0" presId="urn:microsoft.com/office/officeart/2005/8/layout/chevron2"/>
    <dgm:cxn modelId="{2420DD2F-EF28-4465-95EB-664AC5B627E0}" type="presOf" srcId="{0F94CCB3-EFA4-40CD-ACB1-19A9BBFFAB2B}" destId="{8A93ABA0-5AD6-4224-9CB2-58385152B573}" srcOrd="0" destOrd="0" presId="urn:microsoft.com/office/officeart/2005/8/layout/chevron2"/>
    <dgm:cxn modelId="{C4CB363B-D1DD-4E07-BC4D-EE72BA5EED7E}" srcId="{84CC8056-5CAC-4DDC-B7D1-8429C9A54F08}" destId="{0771C83C-AE17-4DB1-8534-BBC1712D310A}" srcOrd="0" destOrd="0" parTransId="{1199AF45-30A3-43CF-B5F1-7259E6DFC2A5}" sibTransId="{D4F8ADE0-5117-46BA-A62B-A27B423F7738}"/>
    <dgm:cxn modelId="{84E0EC60-5B74-4E3F-B6E2-DEDED3092C2D}" type="presOf" srcId="{89E52289-7531-4B1A-BD64-86D8A2B8F4A1}" destId="{D13FA805-2299-4ABB-B79D-C9079E905395}" srcOrd="0" destOrd="0" presId="urn:microsoft.com/office/officeart/2005/8/layout/chevron2"/>
    <dgm:cxn modelId="{2229AD46-946A-4B75-8E0A-3B28E265049A}" type="presOf" srcId="{84CC8056-5CAC-4DDC-B7D1-8429C9A54F08}" destId="{81309040-A7C4-4535-A47F-A1DB7A6C41D8}" srcOrd="0" destOrd="0" presId="urn:microsoft.com/office/officeart/2005/8/layout/chevron2"/>
    <dgm:cxn modelId="{1E1D3648-4672-4AB2-9C99-F5E754EFE91F}" srcId="{88A12A12-8CB4-497E-9453-24C873BBB24B}" destId="{513C7BB0-6143-4BDB-8E56-9229F636E4F9}" srcOrd="5" destOrd="0" parTransId="{CDD9A657-22AE-4CF1-A081-50BDE607B62F}" sibTransId="{4C4E963C-E1FA-4C95-917B-32BB496DE39C}"/>
    <dgm:cxn modelId="{51D22750-67AF-4177-9E5A-14BF24D4869F}" srcId="{36DC55F5-2FF3-416D-AF96-1196F7F34A9D}" destId="{DE8E37F2-67EE-4CBD-9B06-8A204737EAE9}" srcOrd="1" destOrd="0" parTransId="{C86EA70A-D9F7-4DFA-8FAB-29DD44BD6798}" sibTransId="{820D5154-EE5F-4F77-87C6-2CC9250F087B}"/>
    <dgm:cxn modelId="{1DC53652-7C7C-45FC-B067-91E45A65D5C3}" srcId="{88A12A12-8CB4-497E-9453-24C873BBB24B}" destId="{DA6A680A-037A-4608-81F0-83DD24B82977}" srcOrd="2" destOrd="0" parTransId="{E56559FC-C86D-44D2-B891-7D1AF52A8F0A}" sibTransId="{D46930BE-2B52-45DD-8C25-D4DF51A48489}"/>
    <dgm:cxn modelId="{A7C1DE88-E9A8-415E-AE4D-03C646DE9EA2}" srcId="{88A12A12-8CB4-497E-9453-24C873BBB24B}" destId="{36DC55F5-2FF3-416D-AF96-1196F7F34A9D}" srcOrd="6" destOrd="0" parTransId="{517754D7-D771-4733-A49A-3B0F3E547D32}" sibTransId="{8892E319-DFF7-475E-92F1-102434272358}"/>
    <dgm:cxn modelId="{0CEEB78E-D010-475A-8593-A34696B3A7D4}" srcId="{CDA8E26A-1E39-43BC-BFFC-A1A19B4C1052}" destId="{F88A71B2-AC13-4D0B-97F6-A9F4569A5AC8}" srcOrd="1" destOrd="0" parTransId="{ED0AF6CD-949B-40C7-982B-9E9633EC7947}" sibTransId="{AD5DC332-64C0-4515-A405-B05A9A9E40CE}"/>
    <dgm:cxn modelId="{9C6C5D94-C197-4486-8452-ECC7BC155643}" type="presOf" srcId="{1B628CBD-59CD-4AB9-9248-6C3454AFA77D}" destId="{B0B26513-AA99-4554-9156-618EB19A63C7}" srcOrd="0" destOrd="0" presId="urn:microsoft.com/office/officeart/2005/8/layout/chevron2"/>
    <dgm:cxn modelId="{7333BD95-B0C8-44B8-B2EF-E09AACC385EC}" srcId="{25C42B6D-1FEF-439F-82C1-E0E429123BC2}" destId="{6F6EB5DB-DA59-489F-ABBF-38749E9A3AC1}" srcOrd="0" destOrd="0" parTransId="{DD696F1E-065B-4AD7-B9B0-1F619D1FF317}" sibTransId="{88FBADB1-5564-4DDE-A73F-C90AEC497084}"/>
    <dgm:cxn modelId="{D9702F9F-82B8-4BEA-A763-78ECE7579D83}" type="presOf" srcId="{513C7BB0-6143-4BDB-8E56-9229F636E4F9}" destId="{967031FF-2113-4FA8-8135-67C03C50E27E}" srcOrd="0" destOrd="0" presId="urn:microsoft.com/office/officeart/2005/8/layout/chevron2"/>
    <dgm:cxn modelId="{B76FADAC-6B62-4A89-A731-B6ADD544E539}" srcId="{513C7BB0-6143-4BDB-8E56-9229F636E4F9}" destId="{EF1EDC76-02DD-4108-807F-326D4AE513EB}" srcOrd="0" destOrd="0" parTransId="{276B59EC-53D1-487C-91B2-FED5F42667A0}" sibTransId="{C0662DC4-6618-4256-9F28-EEFB3ABBE9BE}"/>
    <dgm:cxn modelId="{0A561BB0-DB80-4036-9F56-B731994BE962}" type="presOf" srcId="{36DC55F5-2FF3-416D-AF96-1196F7F34A9D}" destId="{460E9B02-E585-4E67-9813-28114592C34E}" srcOrd="0" destOrd="0" presId="urn:microsoft.com/office/officeart/2005/8/layout/chevron2"/>
    <dgm:cxn modelId="{010F2AB9-67D3-465F-9C8B-336BC383762A}" srcId="{DA6A680A-037A-4608-81F0-83DD24B82977}" destId="{24694907-90DE-4A86-BD00-C9C0802212E0}" srcOrd="0" destOrd="0" parTransId="{1643E66E-58A8-44B2-9D46-0FA13424F35B}" sibTransId="{61EFDB3A-C33F-4186-BFCB-67368E5DE00E}"/>
    <dgm:cxn modelId="{91C20EC6-A102-4869-B6B2-0AFACDAFCEE8}" srcId="{88A12A12-8CB4-497E-9453-24C873BBB24B}" destId="{89E52289-7531-4B1A-BD64-86D8A2B8F4A1}" srcOrd="3" destOrd="0" parTransId="{88888865-B656-48B4-AEAE-0083BC3F1A71}" sibTransId="{EBD0E4CC-345E-4995-8A99-69FF4FBC2B85}"/>
    <dgm:cxn modelId="{007F49CE-C616-4312-9C8A-C7CB51C3A678}" type="presOf" srcId="{F88A71B2-AC13-4D0B-97F6-A9F4569A5AC8}" destId="{BB403F2F-9229-448D-B2FC-9A92FF0BDF32}" srcOrd="0" destOrd="1" presId="urn:microsoft.com/office/officeart/2005/8/layout/chevron2"/>
    <dgm:cxn modelId="{84304FD0-56BF-4F5F-B79B-B4E945D7E9AE}" srcId="{88A12A12-8CB4-497E-9453-24C873BBB24B}" destId="{25C42B6D-1FEF-439F-82C1-E0E429123BC2}" srcOrd="4" destOrd="0" parTransId="{97C86552-8B5A-4052-93A3-F298A5983519}" sibTransId="{CC640C3C-27AC-40CF-B4EC-AF6E32C8D18F}"/>
    <dgm:cxn modelId="{734AEFDA-41E2-4248-9FD8-983D19AA0109}" type="presOf" srcId="{CDA8E26A-1E39-43BC-BFFC-A1A19B4C1052}" destId="{2D5E9B04-9857-4033-B3F8-755CAA33600B}" srcOrd="0" destOrd="0" presId="urn:microsoft.com/office/officeart/2005/8/layout/chevron2"/>
    <dgm:cxn modelId="{505ABDDC-D10B-493A-95D7-B016EC3EE3AA}" type="presOf" srcId="{88A12A12-8CB4-497E-9453-24C873BBB24B}" destId="{B3AF5708-CB0A-49D1-8263-8D6F602AB99E}" srcOrd="0" destOrd="0" presId="urn:microsoft.com/office/officeart/2005/8/layout/chevron2"/>
    <dgm:cxn modelId="{40DE0EDF-78FF-404C-8034-C0EB4D550FEA}" type="presOf" srcId="{0771C83C-AE17-4DB1-8534-BBC1712D310A}" destId="{120F5A98-24A8-48DF-B653-F71B7A89FB74}" srcOrd="0" destOrd="0" presId="urn:microsoft.com/office/officeart/2005/8/layout/chevron2"/>
    <dgm:cxn modelId="{899474E8-9C3E-4AF7-A641-C948EFC5A96C}" type="presOf" srcId="{DE8E37F2-67EE-4CBD-9B06-8A204737EAE9}" destId="{B0B26513-AA99-4554-9156-618EB19A63C7}" srcOrd="0" destOrd="1" presId="urn:microsoft.com/office/officeart/2005/8/layout/chevron2"/>
    <dgm:cxn modelId="{639EFDF2-8BA2-4621-B3EF-7927F5B2E51C}" type="presOf" srcId="{24694907-90DE-4A86-BD00-C9C0802212E0}" destId="{58E00F80-B798-4359-A4F3-FE5E4E4D4512}" srcOrd="0" destOrd="0" presId="urn:microsoft.com/office/officeart/2005/8/layout/chevron2"/>
    <dgm:cxn modelId="{DF4769F7-5D0B-4631-89BE-D8504E7AF90C}" srcId="{89E52289-7531-4B1A-BD64-86D8A2B8F4A1}" destId="{0F94CCB3-EFA4-40CD-ACB1-19A9BBFFAB2B}" srcOrd="0" destOrd="0" parTransId="{C126D345-F682-4101-A3B7-BCDBCEF27F77}" sibTransId="{CE1838F5-C65F-4F99-833F-563FBB3FF08C}"/>
    <dgm:cxn modelId="{CFBF3DF9-BAA5-44A2-A2C3-181669A7DF96}" srcId="{36DC55F5-2FF3-416D-AF96-1196F7F34A9D}" destId="{1B628CBD-59CD-4AB9-9248-6C3454AFA77D}" srcOrd="0" destOrd="0" parTransId="{28658738-868B-4BC5-ACC9-8F513C1314DE}" sibTransId="{27B284D3-BD19-48E2-834C-817AE08782E5}"/>
    <dgm:cxn modelId="{AFB81EFC-6A64-4282-A1E4-E49C04ED5830}" type="presOf" srcId="{EF1EDC76-02DD-4108-807F-326D4AE513EB}" destId="{232B162D-30C7-4369-A86D-E29C5C167CEA}" srcOrd="0" destOrd="0" presId="urn:microsoft.com/office/officeart/2005/8/layout/chevron2"/>
    <dgm:cxn modelId="{C1BDBDCF-D5C4-454E-9A39-84BA5FC00933}" type="presParOf" srcId="{B3AF5708-CB0A-49D1-8263-8D6F602AB99E}" destId="{146E48FB-820A-42FC-8AE0-78B6AC4897E1}" srcOrd="0" destOrd="0" presId="urn:microsoft.com/office/officeart/2005/8/layout/chevron2"/>
    <dgm:cxn modelId="{A87BC265-CDA6-4093-B594-D3141A357428}" type="presParOf" srcId="{146E48FB-820A-42FC-8AE0-78B6AC4897E1}" destId="{2D5E9B04-9857-4033-B3F8-755CAA33600B}" srcOrd="0" destOrd="0" presId="urn:microsoft.com/office/officeart/2005/8/layout/chevron2"/>
    <dgm:cxn modelId="{76042D6F-8656-4186-A795-410057715359}" type="presParOf" srcId="{146E48FB-820A-42FC-8AE0-78B6AC4897E1}" destId="{BB403F2F-9229-448D-B2FC-9A92FF0BDF32}" srcOrd="1" destOrd="0" presId="urn:microsoft.com/office/officeart/2005/8/layout/chevron2"/>
    <dgm:cxn modelId="{AF1B6C21-AB18-40A4-908C-BB1C506008FD}" type="presParOf" srcId="{B3AF5708-CB0A-49D1-8263-8D6F602AB99E}" destId="{B73B6337-ED99-4905-80A2-7BA18347120A}" srcOrd="1" destOrd="0" presId="urn:microsoft.com/office/officeart/2005/8/layout/chevron2"/>
    <dgm:cxn modelId="{A3B1D240-FEAD-4C35-9ED8-B388CA28E1B3}" type="presParOf" srcId="{B3AF5708-CB0A-49D1-8263-8D6F602AB99E}" destId="{6E4034CF-BDF0-4E01-B1B6-47E0A94D79E7}" srcOrd="2" destOrd="0" presId="urn:microsoft.com/office/officeart/2005/8/layout/chevron2"/>
    <dgm:cxn modelId="{AA82B250-D8E7-4F8A-82CB-2A0C4E0A2209}" type="presParOf" srcId="{6E4034CF-BDF0-4E01-B1B6-47E0A94D79E7}" destId="{81309040-A7C4-4535-A47F-A1DB7A6C41D8}" srcOrd="0" destOrd="0" presId="urn:microsoft.com/office/officeart/2005/8/layout/chevron2"/>
    <dgm:cxn modelId="{486D82EE-D814-4301-A6F0-4566D4E51583}" type="presParOf" srcId="{6E4034CF-BDF0-4E01-B1B6-47E0A94D79E7}" destId="{120F5A98-24A8-48DF-B653-F71B7A89FB74}" srcOrd="1" destOrd="0" presId="urn:microsoft.com/office/officeart/2005/8/layout/chevron2"/>
    <dgm:cxn modelId="{159A4951-1835-4683-934F-E4206E38A90C}" type="presParOf" srcId="{B3AF5708-CB0A-49D1-8263-8D6F602AB99E}" destId="{B849A0F5-4BA5-49FC-8949-C71E023121F5}" srcOrd="3" destOrd="0" presId="urn:microsoft.com/office/officeart/2005/8/layout/chevron2"/>
    <dgm:cxn modelId="{5DC1EA12-72CB-4CCE-B00E-5AB9DB08198F}" type="presParOf" srcId="{B3AF5708-CB0A-49D1-8263-8D6F602AB99E}" destId="{907E110E-8C04-4CB1-A391-9237C27E61AF}" srcOrd="4" destOrd="0" presId="urn:microsoft.com/office/officeart/2005/8/layout/chevron2"/>
    <dgm:cxn modelId="{E1BA9FAA-EB84-4721-AF89-09E226D61F3F}" type="presParOf" srcId="{907E110E-8C04-4CB1-A391-9237C27E61AF}" destId="{D54FA68A-FC23-4CD6-B40E-9520B0B96D59}" srcOrd="0" destOrd="0" presId="urn:microsoft.com/office/officeart/2005/8/layout/chevron2"/>
    <dgm:cxn modelId="{C762D54E-3F80-482C-9F5E-77B4DFCFA667}" type="presParOf" srcId="{907E110E-8C04-4CB1-A391-9237C27E61AF}" destId="{58E00F80-B798-4359-A4F3-FE5E4E4D4512}" srcOrd="1" destOrd="0" presId="urn:microsoft.com/office/officeart/2005/8/layout/chevron2"/>
    <dgm:cxn modelId="{C49C85EB-60C3-4C39-8FD6-7F1F974CDE0A}" type="presParOf" srcId="{B3AF5708-CB0A-49D1-8263-8D6F602AB99E}" destId="{F3C0AE30-3D36-4664-B97E-07C21BFD41F5}" srcOrd="5" destOrd="0" presId="urn:microsoft.com/office/officeart/2005/8/layout/chevron2"/>
    <dgm:cxn modelId="{520EC191-02CC-4EF4-B049-B64DD3171362}" type="presParOf" srcId="{B3AF5708-CB0A-49D1-8263-8D6F602AB99E}" destId="{08A31F9C-41D2-47F2-9DCD-EADD4812378D}" srcOrd="6" destOrd="0" presId="urn:microsoft.com/office/officeart/2005/8/layout/chevron2"/>
    <dgm:cxn modelId="{3751EEF4-DAAD-4694-9C47-6C3EBE15A582}" type="presParOf" srcId="{08A31F9C-41D2-47F2-9DCD-EADD4812378D}" destId="{D13FA805-2299-4ABB-B79D-C9079E905395}" srcOrd="0" destOrd="0" presId="urn:microsoft.com/office/officeart/2005/8/layout/chevron2"/>
    <dgm:cxn modelId="{780457F6-B07C-4CD5-ABFA-07AA4EC77808}" type="presParOf" srcId="{08A31F9C-41D2-47F2-9DCD-EADD4812378D}" destId="{8A93ABA0-5AD6-4224-9CB2-58385152B573}" srcOrd="1" destOrd="0" presId="urn:microsoft.com/office/officeart/2005/8/layout/chevron2"/>
    <dgm:cxn modelId="{81335FE5-EDFC-4F81-990F-C16FD581F02E}" type="presParOf" srcId="{B3AF5708-CB0A-49D1-8263-8D6F602AB99E}" destId="{2476F5CB-A079-4929-9CA0-64F2151440B8}" srcOrd="7" destOrd="0" presId="urn:microsoft.com/office/officeart/2005/8/layout/chevron2"/>
    <dgm:cxn modelId="{D1A2A5DE-8181-4A46-9965-7BF0E0F63529}" type="presParOf" srcId="{B3AF5708-CB0A-49D1-8263-8D6F602AB99E}" destId="{B5A701CF-09EA-4541-9B38-FA85E556E756}" srcOrd="8" destOrd="0" presId="urn:microsoft.com/office/officeart/2005/8/layout/chevron2"/>
    <dgm:cxn modelId="{2E528F5C-8552-4570-8C23-39FE2093836B}" type="presParOf" srcId="{B5A701CF-09EA-4541-9B38-FA85E556E756}" destId="{42A540C9-9D21-4482-8D0A-2B6DD7F1A900}" srcOrd="0" destOrd="0" presId="urn:microsoft.com/office/officeart/2005/8/layout/chevron2"/>
    <dgm:cxn modelId="{C6E5B990-E23E-4880-9419-0A491532FBD9}" type="presParOf" srcId="{B5A701CF-09EA-4541-9B38-FA85E556E756}" destId="{140D4108-A045-409A-9230-B59664DC1449}" srcOrd="1" destOrd="0" presId="urn:microsoft.com/office/officeart/2005/8/layout/chevron2"/>
    <dgm:cxn modelId="{0C27CB82-A32D-41D3-B8BF-4879D005C224}" type="presParOf" srcId="{B3AF5708-CB0A-49D1-8263-8D6F602AB99E}" destId="{E92C086B-3567-4DD0-A603-71716F6AD995}" srcOrd="9" destOrd="0" presId="urn:microsoft.com/office/officeart/2005/8/layout/chevron2"/>
    <dgm:cxn modelId="{7FD2415C-7729-48B6-AF1A-789171966874}" type="presParOf" srcId="{B3AF5708-CB0A-49D1-8263-8D6F602AB99E}" destId="{54B3FDB8-6946-4617-A66D-3B6166B1DEDF}" srcOrd="10" destOrd="0" presId="urn:microsoft.com/office/officeart/2005/8/layout/chevron2"/>
    <dgm:cxn modelId="{81B357E7-FBA1-476E-8CE6-B172DC4AE905}" type="presParOf" srcId="{54B3FDB8-6946-4617-A66D-3B6166B1DEDF}" destId="{967031FF-2113-4FA8-8135-67C03C50E27E}" srcOrd="0" destOrd="0" presId="urn:microsoft.com/office/officeart/2005/8/layout/chevron2"/>
    <dgm:cxn modelId="{CA1B11DD-DE5B-4836-A80B-48DBDFFE8E23}" type="presParOf" srcId="{54B3FDB8-6946-4617-A66D-3B6166B1DEDF}" destId="{232B162D-30C7-4369-A86D-E29C5C167CEA}" srcOrd="1" destOrd="0" presId="urn:microsoft.com/office/officeart/2005/8/layout/chevron2"/>
    <dgm:cxn modelId="{38BD387A-B15B-4D47-99B5-81CC5647384C}" type="presParOf" srcId="{B3AF5708-CB0A-49D1-8263-8D6F602AB99E}" destId="{2A91CFE6-34E4-4179-A111-F5BB75275623}" srcOrd="11" destOrd="0" presId="urn:microsoft.com/office/officeart/2005/8/layout/chevron2"/>
    <dgm:cxn modelId="{7D507F38-E994-4E0E-B96B-5AFB3D336528}" type="presParOf" srcId="{B3AF5708-CB0A-49D1-8263-8D6F602AB99E}" destId="{8CB0F027-51CE-474A-963A-028ABE6FE8D7}" srcOrd="12" destOrd="0" presId="urn:microsoft.com/office/officeart/2005/8/layout/chevron2"/>
    <dgm:cxn modelId="{A8F39282-4A6C-43DC-BDB7-CAB60CEE8177}" type="presParOf" srcId="{8CB0F027-51CE-474A-963A-028ABE6FE8D7}" destId="{460E9B02-E585-4E67-9813-28114592C34E}" srcOrd="0" destOrd="0" presId="urn:microsoft.com/office/officeart/2005/8/layout/chevron2"/>
    <dgm:cxn modelId="{3AF37AC7-88E9-4303-9865-BD569F1C8151}" type="presParOf" srcId="{8CB0F027-51CE-474A-963A-028ABE6FE8D7}" destId="{B0B26513-AA99-4554-9156-618EB19A63C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5E9B04-9857-4033-B3F8-755CAA33600B}">
      <dsp:nvSpPr>
        <dsp:cNvPr id="0" name=""/>
        <dsp:cNvSpPr/>
      </dsp:nvSpPr>
      <dsp:spPr>
        <a:xfrm rot="5400000">
          <a:off x="-123152" y="126559"/>
          <a:ext cx="821018" cy="57471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Role descriptor</a:t>
          </a:r>
        </a:p>
      </dsp:txBody>
      <dsp:txXfrm rot="-5400000">
        <a:off x="1" y="290764"/>
        <a:ext cx="574713" cy="246305"/>
      </dsp:txXfrm>
    </dsp:sp>
    <dsp:sp modelId="{BB403F2F-9229-448D-B2FC-9A92FF0BDF32}">
      <dsp:nvSpPr>
        <dsp:cNvPr id="0" name=""/>
        <dsp:cNvSpPr/>
      </dsp:nvSpPr>
      <dsp:spPr>
        <a:xfrm rot="5400000">
          <a:off x="2887410" y="-2312697"/>
          <a:ext cx="533942" cy="515933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</a:t>
          </a: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List responsibilities of role and the skills, knowledge, experience and level of commitment required.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 Where applicable explain the neccesity for PVG membership and signpost to more details of the PVG Scheme.</a:t>
          </a:r>
        </a:p>
      </dsp:txBody>
      <dsp:txXfrm rot="-5400000">
        <a:off x="574714" y="26064"/>
        <a:ext cx="5133271" cy="481812"/>
      </dsp:txXfrm>
    </dsp:sp>
    <dsp:sp modelId="{81309040-A7C4-4535-A47F-A1DB7A6C41D8}">
      <dsp:nvSpPr>
        <dsp:cNvPr id="0" name=""/>
        <dsp:cNvSpPr/>
      </dsp:nvSpPr>
      <dsp:spPr>
        <a:xfrm rot="5400000">
          <a:off x="-123152" y="863829"/>
          <a:ext cx="821018" cy="57471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Advertise</a:t>
          </a:r>
        </a:p>
      </dsp:txBody>
      <dsp:txXfrm rot="-5400000">
        <a:off x="1" y="1028034"/>
        <a:ext cx="574713" cy="246305"/>
      </dsp:txXfrm>
    </dsp:sp>
    <dsp:sp modelId="{120F5A98-24A8-48DF-B653-F71B7A89FB74}">
      <dsp:nvSpPr>
        <dsp:cNvPr id="0" name=""/>
        <dsp:cNvSpPr/>
      </dsp:nvSpPr>
      <dsp:spPr>
        <a:xfrm rot="5400000">
          <a:off x="2887550" y="-1572161"/>
          <a:ext cx="533662" cy="515933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 Advertise the role on club notice boards, through social media and your organisation's membership. </a:t>
          </a:r>
        </a:p>
      </dsp:txBody>
      <dsp:txXfrm rot="-5400000">
        <a:off x="574714" y="766726"/>
        <a:ext cx="5133285" cy="481560"/>
      </dsp:txXfrm>
    </dsp:sp>
    <dsp:sp modelId="{D54FA68A-FC23-4CD6-B40E-9520B0B96D59}">
      <dsp:nvSpPr>
        <dsp:cNvPr id="0" name=""/>
        <dsp:cNvSpPr/>
      </dsp:nvSpPr>
      <dsp:spPr>
        <a:xfrm rot="5400000">
          <a:off x="-123152" y="1601098"/>
          <a:ext cx="821018" cy="57471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Application</a:t>
          </a:r>
        </a:p>
      </dsp:txBody>
      <dsp:txXfrm rot="-5400000">
        <a:off x="1" y="1765303"/>
        <a:ext cx="574713" cy="246305"/>
      </dsp:txXfrm>
    </dsp:sp>
    <dsp:sp modelId="{58E00F80-B798-4359-A4F3-FE5E4E4D4512}">
      <dsp:nvSpPr>
        <dsp:cNvPr id="0" name=""/>
        <dsp:cNvSpPr/>
      </dsp:nvSpPr>
      <dsp:spPr>
        <a:xfrm rot="5400000">
          <a:off x="2887550" y="-834891"/>
          <a:ext cx="533662" cy="515933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</a:t>
          </a: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Capture and record applicant/volunteer details. You may wish to use the Volunteer Application Form provided by Volunteer Scotland.</a:t>
          </a:r>
        </a:p>
      </dsp:txBody>
      <dsp:txXfrm rot="-5400000">
        <a:off x="574714" y="1503996"/>
        <a:ext cx="5133285" cy="481560"/>
      </dsp:txXfrm>
    </dsp:sp>
    <dsp:sp modelId="{D13FA805-2299-4ABB-B79D-C9079E905395}">
      <dsp:nvSpPr>
        <dsp:cNvPr id="0" name=""/>
        <dsp:cNvSpPr/>
      </dsp:nvSpPr>
      <dsp:spPr>
        <a:xfrm rot="5400000">
          <a:off x="-123152" y="2338368"/>
          <a:ext cx="821018" cy="57471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Discussion</a:t>
          </a:r>
        </a:p>
      </dsp:txBody>
      <dsp:txXfrm rot="-5400000">
        <a:off x="1" y="2502573"/>
        <a:ext cx="574713" cy="246305"/>
      </dsp:txXfrm>
    </dsp:sp>
    <dsp:sp modelId="{8A93ABA0-5AD6-4224-9CB2-58385152B573}">
      <dsp:nvSpPr>
        <dsp:cNvPr id="0" name=""/>
        <dsp:cNvSpPr/>
      </dsp:nvSpPr>
      <dsp:spPr>
        <a:xfrm rot="5400000">
          <a:off x="2887550" y="-97621"/>
          <a:ext cx="533662" cy="515933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 Have a dialogue with the applicant/volunteer to explore their motivations, their experience, their skills and knowledge and where appropriate, their qualifications. For some suggestions on questions see below.</a:t>
          </a:r>
        </a:p>
      </dsp:txBody>
      <dsp:txXfrm rot="-5400000">
        <a:off x="574714" y="2241266"/>
        <a:ext cx="5133285" cy="481560"/>
      </dsp:txXfrm>
    </dsp:sp>
    <dsp:sp modelId="{42A540C9-9D21-4482-8D0A-2B6DD7F1A900}">
      <dsp:nvSpPr>
        <dsp:cNvPr id="0" name=""/>
        <dsp:cNvSpPr/>
      </dsp:nvSpPr>
      <dsp:spPr>
        <a:xfrm rot="5400000">
          <a:off x="-123152" y="3075638"/>
          <a:ext cx="821018" cy="57471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References</a:t>
          </a:r>
        </a:p>
      </dsp:txBody>
      <dsp:txXfrm rot="-5400000">
        <a:off x="1" y="3239843"/>
        <a:ext cx="574713" cy="246305"/>
      </dsp:txXfrm>
    </dsp:sp>
    <dsp:sp modelId="{140D4108-A045-409A-9230-B59664DC1449}">
      <dsp:nvSpPr>
        <dsp:cNvPr id="0" name=""/>
        <dsp:cNvSpPr/>
      </dsp:nvSpPr>
      <dsp:spPr>
        <a:xfrm rot="5400000">
          <a:off x="2887550" y="639647"/>
          <a:ext cx="533662" cy="515933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</a:t>
          </a: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Seek two written references from individuals or organisations who can comment on the applicant's/volunteer's suitablity for the role that you are appointing them to. References from family members should not be accepted. </a:t>
          </a:r>
        </a:p>
      </dsp:txBody>
      <dsp:txXfrm rot="-5400000">
        <a:off x="574714" y="2978535"/>
        <a:ext cx="5133285" cy="481560"/>
      </dsp:txXfrm>
    </dsp:sp>
    <dsp:sp modelId="{967031FF-2113-4FA8-8135-67C03C50E27E}">
      <dsp:nvSpPr>
        <dsp:cNvPr id="0" name=""/>
        <dsp:cNvSpPr/>
      </dsp:nvSpPr>
      <dsp:spPr>
        <a:xfrm rot="5400000">
          <a:off x="-123152" y="3812907"/>
          <a:ext cx="821018" cy="57471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PVG Check</a:t>
          </a:r>
        </a:p>
      </dsp:txBody>
      <dsp:txXfrm rot="-5400000">
        <a:off x="1" y="3977112"/>
        <a:ext cx="574713" cy="246305"/>
      </dsp:txXfrm>
    </dsp:sp>
    <dsp:sp modelId="{232B162D-30C7-4369-A86D-E29C5C167CEA}">
      <dsp:nvSpPr>
        <dsp:cNvPr id="0" name=""/>
        <dsp:cNvSpPr/>
      </dsp:nvSpPr>
      <dsp:spPr>
        <a:xfrm rot="5400000">
          <a:off x="2887550" y="1376917"/>
          <a:ext cx="533662" cy="515933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 Where the applicant/volunteer is being considered for a regulated role with children and young people it is important to confirm their status as a PVG Member. </a:t>
          </a: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highlight>
                <a:srgbClr val="FFFF00"/>
              </a:highlight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For more information on PVG see VSDS PVG Briefing for Sport at: </a:t>
          </a:r>
        </a:p>
      </dsp:txBody>
      <dsp:txXfrm rot="-5400000">
        <a:off x="574714" y="3715805"/>
        <a:ext cx="5133285" cy="481560"/>
      </dsp:txXfrm>
    </dsp:sp>
    <dsp:sp modelId="{460E9B02-E585-4E67-9813-28114592C34E}">
      <dsp:nvSpPr>
        <dsp:cNvPr id="0" name=""/>
        <dsp:cNvSpPr/>
      </dsp:nvSpPr>
      <dsp:spPr>
        <a:xfrm rot="5400000">
          <a:off x="-123152" y="4550177"/>
          <a:ext cx="821018" cy="57471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Induction Supervision</a:t>
          </a:r>
        </a:p>
      </dsp:txBody>
      <dsp:txXfrm rot="-5400000">
        <a:off x="1" y="4714382"/>
        <a:ext cx="574713" cy="246305"/>
      </dsp:txXfrm>
    </dsp:sp>
    <dsp:sp modelId="{B0B26513-AA99-4554-9156-618EB19A63C7}">
      <dsp:nvSpPr>
        <dsp:cNvPr id="0" name=""/>
        <dsp:cNvSpPr/>
      </dsp:nvSpPr>
      <dsp:spPr>
        <a:xfrm rot="5400000">
          <a:off x="2887550" y="2114187"/>
          <a:ext cx="533662" cy="515933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</a:t>
          </a: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Following appointment an individual should sign the Code of Conduct for working/volunteering with children and young people.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The individual should be supported and supervised in the first instance and on-going monitoring provided.</a:t>
          </a:r>
        </a:p>
      </dsp:txBody>
      <dsp:txXfrm rot="-5400000">
        <a:off x="574714" y="4453075"/>
        <a:ext cx="5133285" cy="481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2" ma:contentTypeDescription="Create a new document." ma:contentTypeScope="" ma:versionID="3ce00a19d9455c392bbd855f12b0d1cd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810105b934632caecdf41280cf54cf06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6CB66-FBDA-456C-9720-218D3A97A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3FDCB-10C9-4EE8-9FD0-0E3D4BF97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ABB609-43E4-46B9-B1DB-EA2972F40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Ross</dc:creator>
  <cp:keywords/>
  <dc:description/>
  <cp:lastModifiedBy>Karima Rahman</cp:lastModifiedBy>
  <cp:revision>67</cp:revision>
  <dcterms:created xsi:type="dcterms:W3CDTF">2020-06-03T17:36:00Z</dcterms:created>
  <dcterms:modified xsi:type="dcterms:W3CDTF">2021-07-27T16:00:00Z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</Properties>
</file>