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B07D" w14:textId="77777777" w:rsidR="00E12D77" w:rsidRPr="00EF30C4" w:rsidRDefault="00C64C5E">
      <w:pPr>
        <w:rPr>
          <w:rFonts w:ascii="Aptos" w:hAnsi="Aptos"/>
        </w:rPr>
      </w:pPr>
      <w:r w:rsidRPr="00EF30C4">
        <w:rPr>
          <w:rFonts w:ascii="Aptos" w:hAnsi="Aptos"/>
        </w:rPr>
        <w:tab/>
      </w:r>
    </w:p>
    <w:p w14:paraId="29DCB26C" w14:textId="77777777" w:rsidR="00B04102" w:rsidRPr="00EF30C4" w:rsidRDefault="00B04102" w:rsidP="008D564D">
      <w:pPr>
        <w:keepNext/>
        <w:keepLines/>
        <w:spacing w:before="240" w:after="0"/>
        <w:outlineLvl w:val="0"/>
        <w:rPr>
          <w:rFonts w:ascii="Aptos" w:eastAsia="Times New Roman" w:hAnsi="Aptos" w:cs="Arial"/>
          <w:sz w:val="32"/>
          <w:szCs w:val="32"/>
        </w:rPr>
      </w:pPr>
    </w:p>
    <w:p w14:paraId="5E677FCC" w14:textId="77777777" w:rsidR="00B04102" w:rsidRPr="00EF30C4" w:rsidRDefault="00B04102" w:rsidP="008D564D">
      <w:pPr>
        <w:keepNext/>
        <w:keepLines/>
        <w:spacing w:before="240" w:after="0"/>
        <w:outlineLvl w:val="0"/>
        <w:rPr>
          <w:rFonts w:ascii="Aptos" w:eastAsia="Times New Roman" w:hAnsi="Aptos" w:cs="Arial"/>
          <w:sz w:val="32"/>
          <w:szCs w:val="32"/>
        </w:rPr>
      </w:pPr>
    </w:p>
    <w:p w14:paraId="60513F8D" w14:textId="48ECAEF7" w:rsidR="008D564D" w:rsidRPr="00EF30C4" w:rsidRDefault="00B04102" w:rsidP="00B04102">
      <w:pPr>
        <w:keepNext/>
        <w:keepLines/>
        <w:spacing w:before="240" w:after="0"/>
        <w:outlineLvl w:val="0"/>
        <w:rPr>
          <w:rFonts w:ascii="Aptos" w:eastAsia="Times New Roman" w:hAnsi="Aptos" w:cs="Arial"/>
          <w:sz w:val="32"/>
          <w:szCs w:val="32"/>
        </w:rPr>
      </w:pPr>
      <w:r w:rsidRPr="00EF30C4">
        <w:rPr>
          <w:rFonts w:ascii="Aptos" w:eastAsia="Times New Roman" w:hAnsi="Aptos" w:cs="Arial"/>
          <w:sz w:val="32"/>
          <w:szCs w:val="32"/>
        </w:rPr>
        <w:t>Job Description</w:t>
      </w:r>
    </w:p>
    <w:p w14:paraId="27FFEAE0" w14:textId="36910003" w:rsidR="008D564D" w:rsidRPr="00EF30C4" w:rsidRDefault="00B04102" w:rsidP="00B04102">
      <w:pPr>
        <w:keepNext/>
        <w:keepLines/>
        <w:spacing w:before="240" w:after="0"/>
        <w:outlineLvl w:val="0"/>
        <w:rPr>
          <w:rFonts w:ascii="Aptos" w:hAnsi="Aptos" w:cs="Arial"/>
          <w:sz w:val="20"/>
          <w:szCs w:val="20"/>
        </w:rPr>
      </w:pPr>
      <w:r w:rsidRPr="00EF30C4">
        <w:rPr>
          <w:rFonts w:ascii="Aptos" w:eastAsia="Times New Roman" w:hAnsi="Aptos" w:cs="Arial"/>
          <w:sz w:val="24"/>
          <w:szCs w:val="24"/>
        </w:rPr>
        <w:t>Post:</w:t>
      </w:r>
      <w:r w:rsidRPr="00EF30C4">
        <w:rPr>
          <w:rFonts w:ascii="Aptos" w:eastAsia="Times New Roman" w:hAnsi="Aptos" w:cs="Arial"/>
          <w:sz w:val="24"/>
          <w:szCs w:val="24"/>
        </w:rPr>
        <w:tab/>
      </w:r>
      <w:r w:rsidRPr="00EF30C4">
        <w:rPr>
          <w:rFonts w:ascii="Aptos" w:eastAsia="Times New Roman" w:hAnsi="Aptos" w:cs="Arial"/>
          <w:sz w:val="24"/>
          <w:szCs w:val="24"/>
        </w:rPr>
        <w:tab/>
      </w:r>
      <w:r w:rsidRPr="00EF30C4">
        <w:rPr>
          <w:rFonts w:ascii="Aptos" w:eastAsia="Times New Roman" w:hAnsi="Aptos" w:cs="Arial"/>
          <w:sz w:val="24"/>
          <w:szCs w:val="24"/>
        </w:rPr>
        <w:tab/>
      </w:r>
      <w:r w:rsidR="00412824" w:rsidRPr="00135293">
        <w:rPr>
          <w:rFonts w:ascii="Aptos" w:hAnsi="Aptos" w:cs="Arial"/>
          <w:sz w:val="24"/>
          <w:szCs w:val="24"/>
        </w:rPr>
        <w:t>Team Leader - East Ayrshire Restorative Family Group Decision Making Service</w:t>
      </w:r>
    </w:p>
    <w:p w14:paraId="1FE2675F" w14:textId="77777777" w:rsidR="008D564D" w:rsidRPr="00EF30C4" w:rsidRDefault="008D564D" w:rsidP="00B04102">
      <w:pPr>
        <w:pStyle w:val="NoSpacing"/>
        <w:rPr>
          <w:rFonts w:ascii="Aptos" w:hAnsi="Aptos" w:cs="Arial"/>
          <w:sz w:val="20"/>
          <w:szCs w:val="20"/>
        </w:rPr>
      </w:pPr>
    </w:p>
    <w:p w14:paraId="4BA472BD" w14:textId="29E53EEC" w:rsidR="008D564D" w:rsidRPr="00EF30C4" w:rsidRDefault="008D564D" w:rsidP="00B04102">
      <w:pPr>
        <w:pStyle w:val="NoSpacing"/>
        <w:rPr>
          <w:rFonts w:ascii="Aptos" w:hAnsi="Aptos" w:cs="Arial"/>
          <w:sz w:val="24"/>
          <w:szCs w:val="24"/>
        </w:rPr>
      </w:pPr>
      <w:r w:rsidRPr="00EF30C4">
        <w:rPr>
          <w:rFonts w:ascii="Aptos" w:hAnsi="Aptos" w:cs="Arial"/>
          <w:sz w:val="24"/>
          <w:szCs w:val="24"/>
        </w:rPr>
        <w:t>Responsible to:</w:t>
      </w:r>
      <w:r w:rsidRPr="00EF30C4">
        <w:rPr>
          <w:rFonts w:ascii="Aptos" w:hAnsi="Aptos" w:cs="Arial"/>
          <w:sz w:val="20"/>
          <w:szCs w:val="20"/>
        </w:rPr>
        <w:tab/>
      </w:r>
      <w:r w:rsidRPr="00EF30C4">
        <w:rPr>
          <w:rFonts w:ascii="Aptos" w:hAnsi="Aptos" w:cs="Arial"/>
          <w:sz w:val="24"/>
          <w:szCs w:val="24"/>
        </w:rPr>
        <w:t>Service Manager</w:t>
      </w:r>
    </w:p>
    <w:p w14:paraId="7ED2A495" w14:textId="40B8B17C" w:rsidR="008D564D" w:rsidRPr="00EF30C4" w:rsidRDefault="008D564D" w:rsidP="00B04102">
      <w:pPr>
        <w:pStyle w:val="NoSpacing"/>
        <w:rPr>
          <w:rFonts w:ascii="Aptos" w:hAnsi="Aptos" w:cs="Arial"/>
          <w:sz w:val="20"/>
          <w:szCs w:val="20"/>
        </w:rPr>
      </w:pPr>
    </w:p>
    <w:p w14:paraId="7200E5DB" w14:textId="087DCB66" w:rsidR="008D564D" w:rsidRPr="00EF30C4" w:rsidRDefault="008D564D" w:rsidP="00B04102">
      <w:pPr>
        <w:pStyle w:val="NoSpacing"/>
        <w:rPr>
          <w:rFonts w:ascii="Aptos" w:hAnsi="Aptos" w:cs="Arial"/>
          <w:sz w:val="20"/>
          <w:szCs w:val="20"/>
        </w:rPr>
      </w:pPr>
      <w:r w:rsidRPr="00EF30C4">
        <w:rPr>
          <w:rFonts w:ascii="Aptos" w:hAnsi="Aptos" w:cs="Arial"/>
          <w:sz w:val="24"/>
          <w:szCs w:val="24"/>
        </w:rPr>
        <w:t>Division:</w:t>
      </w:r>
      <w:r w:rsidRPr="00EF30C4">
        <w:rPr>
          <w:rFonts w:ascii="Aptos" w:hAnsi="Aptos" w:cs="Arial"/>
          <w:sz w:val="24"/>
          <w:szCs w:val="24"/>
        </w:rPr>
        <w:tab/>
        <w:t xml:space="preserve">         </w:t>
      </w:r>
      <w:r w:rsidR="00B04102" w:rsidRPr="00EF30C4">
        <w:rPr>
          <w:rFonts w:ascii="Aptos" w:hAnsi="Aptos" w:cs="Arial"/>
          <w:sz w:val="24"/>
          <w:szCs w:val="24"/>
        </w:rPr>
        <w:tab/>
      </w:r>
      <w:r w:rsidRPr="00EF30C4">
        <w:rPr>
          <w:rFonts w:ascii="Aptos" w:hAnsi="Aptos" w:cs="Arial"/>
          <w:sz w:val="24"/>
          <w:szCs w:val="24"/>
        </w:rPr>
        <w:t>Children and Family Services</w:t>
      </w:r>
      <w:r w:rsidRPr="00EF30C4">
        <w:rPr>
          <w:rFonts w:ascii="Aptos" w:hAnsi="Aptos" w:cs="Arial"/>
          <w:sz w:val="20"/>
          <w:szCs w:val="20"/>
        </w:rPr>
        <w:br/>
      </w:r>
    </w:p>
    <w:p w14:paraId="277EFAF8" w14:textId="28463752" w:rsidR="008D564D" w:rsidRPr="00EF30C4" w:rsidRDefault="008D564D" w:rsidP="00B04102">
      <w:pPr>
        <w:pStyle w:val="NoSpacing"/>
        <w:rPr>
          <w:rFonts w:ascii="Aptos" w:hAnsi="Aptos" w:cs="Arial"/>
          <w:sz w:val="24"/>
          <w:szCs w:val="24"/>
          <w:shd w:val="clear" w:color="auto" w:fill="FFFFFF"/>
        </w:rPr>
      </w:pPr>
      <w:r w:rsidRPr="00EF30C4">
        <w:rPr>
          <w:rFonts w:ascii="Aptos" w:hAnsi="Aptos" w:cs="Arial"/>
          <w:sz w:val="24"/>
          <w:szCs w:val="24"/>
        </w:rPr>
        <w:t>Salary</w:t>
      </w:r>
      <w:r w:rsidRPr="00EF30C4">
        <w:rPr>
          <w:rFonts w:ascii="Aptos" w:hAnsi="Aptos" w:cs="Arial"/>
          <w:sz w:val="20"/>
          <w:szCs w:val="20"/>
        </w:rPr>
        <w:t>:</w:t>
      </w:r>
      <w:r w:rsidRPr="00EF30C4">
        <w:rPr>
          <w:rFonts w:ascii="Aptos" w:hAnsi="Aptos" w:cs="Arial"/>
          <w:sz w:val="20"/>
          <w:szCs w:val="20"/>
        </w:rPr>
        <w:tab/>
      </w:r>
      <w:r w:rsidR="00B04102" w:rsidRPr="00EF30C4">
        <w:rPr>
          <w:rFonts w:ascii="Aptos" w:hAnsi="Aptos" w:cs="Arial"/>
          <w:sz w:val="20"/>
          <w:szCs w:val="20"/>
        </w:rPr>
        <w:tab/>
      </w:r>
      <w:r w:rsidR="000275E3">
        <w:rPr>
          <w:rFonts w:ascii="Aptos" w:hAnsi="Aptos" w:cs="Arial"/>
          <w:sz w:val="20"/>
          <w:szCs w:val="20"/>
        </w:rPr>
        <w:tab/>
      </w:r>
      <w:r w:rsidR="000275E3">
        <w:rPr>
          <w:rFonts w:ascii="Aptos" w:hAnsi="Aptos" w:cs="Arial"/>
          <w:sz w:val="24"/>
          <w:szCs w:val="24"/>
          <w:shd w:val="clear" w:color="auto" w:fill="FFFFFF"/>
        </w:rPr>
        <w:t>£3</w:t>
      </w:r>
      <w:r w:rsidR="000275E3" w:rsidRPr="00135293">
        <w:rPr>
          <w:rFonts w:ascii="Aptos" w:hAnsi="Aptos" w:cs="Arial"/>
          <w:sz w:val="24"/>
          <w:szCs w:val="24"/>
          <w:shd w:val="clear" w:color="auto" w:fill="FFFFFF"/>
        </w:rPr>
        <w:t xml:space="preserve">5,850 – </w:t>
      </w:r>
      <w:r w:rsidR="000275E3">
        <w:rPr>
          <w:rFonts w:ascii="Aptos" w:hAnsi="Aptos" w:cs="Arial"/>
          <w:sz w:val="24"/>
          <w:szCs w:val="24"/>
          <w:shd w:val="clear" w:color="auto" w:fill="FFFFFF"/>
        </w:rPr>
        <w:t>£</w:t>
      </w:r>
      <w:r w:rsidR="000275E3" w:rsidRPr="00135293">
        <w:rPr>
          <w:rFonts w:ascii="Aptos" w:hAnsi="Aptos" w:cs="Arial"/>
          <w:sz w:val="24"/>
          <w:szCs w:val="24"/>
          <w:shd w:val="clear" w:color="auto" w:fill="FFFFFF"/>
        </w:rPr>
        <w:t>41, 150</w:t>
      </w:r>
    </w:p>
    <w:p w14:paraId="7E19FA49" w14:textId="77777777" w:rsidR="008D564D" w:rsidRDefault="008D564D" w:rsidP="00B04102">
      <w:pPr>
        <w:pStyle w:val="NoSpacing"/>
        <w:rPr>
          <w:rFonts w:ascii="Aptos" w:hAnsi="Aptos" w:cs="Arial"/>
          <w:sz w:val="28"/>
          <w:szCs w:val="28"/>
          <w:shd w:val="clear" w:color="auto" w:fill="FFFFFF"/>
        </w:rPr>
      </w:pPr>
    </w:p>
    <w:p w14:paraId="19FDB95A" w14:textId="77777777" w:rsidR="00135293" w:rsidRPr="00EF30C4" w:rsidRDefault="00135293" w:rsidP="00B04102">
      <w:pPr>
        <w:pStyle w:val="NoSpacing"/>
        <w:rPr>
          <w:rFonts w:ascii="Aptos" w:hAnsi="Aptos" w:cs="Arial"/>
          <w:sz w:val="28"/>
          <w:szCs w:val="28"/>
          <w:shd w:val="clear" w:color="auto" w:fill="FFFFFF"/>
        </w:rPr>
      </w:pPr>
    </w:p>
    <w:p w14:paraId="5227F294" w14:textId="5CF0CA5D" w:rsidR="008D564D" w:rsidRPr="00EF30C4" w:rsidRDefault="008D564D" w:rsidP="00B04102">
      <w:pPr>
        <w:pStyle w:val="NoSpacing"/>
        <w:rPr>
          <w:rFonts w:ascii="Aptos" w:hAnsi="Aptos" w:cs="Arial"/>
          <w:b/>
          <w:bCs/>
          <w:sz w:val="24"/>
          <w:szCs w:val="24"/>
        </w:rPr>
      </w:pPr>
      <w:r w:rsidRPr="00EF30C4">
        <w:rPr>
          <w:rFonts w:ascii="Aptos" w:hAnsi="Aptos" w:cs="Arial"/>
          <w:b/>
          <w:bCs/>
          <w:sz w:val="24"/>
          <w:szCs w:val="24"/>
        </w:rPr>
        <w:t>Children First - Vision and Values</w:t>
      </w:r>
    </w:p>
    <w:p w14:paraId="392D7F1E" w14:textId="77777777" w:rsidR="008D564D" w:rsidRPr="00EF30C4" w:rsidRDefault="008D564D" w:rsidP="00B04102">
      <w:pPr>
        <w:pStyle w:val="NoSpacing"/>
        <w:rPr>
          <w:rFonts w:ascii="Aptos" w:hAnsi="Aptos" w:cs="Arial"/>
          <w:sz w:val="24"/>
          <w:szCs w:val="24"/>
        </w:rPr>
      </w:pPr>
    </w:p>
    <w:p w14:paraId="1D1F714E" w14:textId="1C904879" w:rsidR="009B6124" w:rsidRPr="00EF30C4" w:rsidRDefault="008D564D" w:rsidP="00B04102">
      <w:pPr>
        <w:pStyle w:val="NoSpacing"/>
        <w:rPr>
          <w:rFonts w:ascii="Aptos" w:hAnsi="Aptos" w:cs="Arial"/>
          <w:sz w:val="24"/>
          <w:szCs w:val="24"/>
        </w:rPr>
      </w:pPr>
      <w:r w:rsidRPr="00EF30C4">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77C7CB59" w14:textId="77777777" w:rsidR="009B6124" w:rsidRPr="00EF30C4" w:rsidRDefault="009B6124" w:rsidP="00B04102">
      <w:pPr>
        <w:pStyle w:val="NoSpacing"/>
        <w:rPr>
          <w:rFonts w:ascii="Aptos" w:hAnsi="Aptos" w:cs="Arial"/>
          <w:sz w:val="24"/>
          <w:szCs w:val="24"/>
        </w:rPr>
      </w:pPr>
    </w:p>
    <w:p w14:paraId="5D4E04DC" w14:textId="66391901" w:rsidR="009B6124" w:rsidRPr="00EF30C4" w:rsidRDefault="008D564D" w:rsidP="00B04102">
      <w:pPr>
        <w:pStyle w:val="NoSpacing"/>
        <w:rPr>
          <w:rFonts w:ascii="Aptos" w:hAnsi="Aptos" w:cs="Arial"/>
          <w:sz w:val="24"/>
          <w:szCs w:val="24"/>
        </w:rPr>
      </w:pPr>
      <w:r w:rsidRPr="00EF30C4">
        <w:rPr>
          <w:rFonts w:ascii="Aptos" w:hAnsi="Aptos" w:cs="Arial"/>
          <w:sz w:val="24"/>
          <w:szCs w:val="24"/>
        </w:rPr>
        <w:t>Our core values guide how each one of us works in our individual day to day job:</w:t>
      </w:r>
    </w:p>
    <w:p w14:paraId="6A6AEEF3" w14:textId="77777777" w:rsidR="009B6124" w:rsidRPr="00EF30C4" w:rsidRDefault="009B6124" w:rsidP="00B04102">
      <w:pPr>
        <w:pStyle w:val="NoSpacing"/>
        <w:rPr>
          <w:rFonts w:ascii="Aptos" w:hAnsi="Aptos" w:cs="Arial"/>
          <w:sz w:val="24"/>
          <w:szCs w:val="24"/>
        </w:rPr>
      </w:pPr>
    </w:p>
    <w:p w14:paraId="236E08F3" w14:textId="37812D68" w:rsidR="009B6124" w:rsidRPr="00EF30C4" w:rsidRDefault="008D564D" w:rsidP="00B04102">
      <w:pPr>
        <w:pStyle w:val="NoSpacing"/>
        <w:rPr>
          <w:rFonts w:ascii="Aptos" w:hAnsi="Aptos" w:cs="Arial"/>
          <w:sz w:val="24"/>
          <w:szCs w:val="24"/>
        </w:rPr>
      </w:pPr>
      <w:r w:rsidRPr="00EF30C4">
        <w:rPr>
          <w:rFonts w:ascii="Aptos" w:hAnsi="Aptos" w:cs="Arial"/>
          <w:sz w:val="24"/>
          <w:szCs w:val="24"/>
        </w:rPr>
        <w:t>• With love, we put children first.</w:t>
      </w:r>
    </w:p>
    <w:p w14:paraId="4B876FB1" w14:textId="71B7B3CA" w:rsidR="009B6124" w:rsidRPr="00EF30C4" w:rsidRDefault="008D564D" w:rsidP="00B04102">
      <w:pPr>
        <w:pStyle w:val="NoSpacing"/>
        <w:rPr>
          <w:rFonts w:ascii="Aptos" w:hAnsi="Aptos" w:cs="Arial"/>
          <w:sz w:val="24"/>
          <w:szCs w:val="24"/>
        </w:rPr>
      </w:pPr>
      <w:r w:rsidRPr="00EF30C4">
        <w:rPr>
          <w:rFonts w:ascii="Aptos" w:hAnsi="Aptos" w:cs="Arial"/>
          <w:sz w:val="24"/>
          <w:szCs w:val="24"/>
        </w:rPr>
        <w:t>• With purpose, we transform children’s lives together.</w:t>
      </w:r>
    </w:p>
    <w:p w14:paraId="3344897B" w14:textId="4F5A053A" w:rsidR="008D564D" w:rsidRPr="00EF30C4" w:rsidRDefault="008D564D" w:rsidP="00B04102">
      <w:pPr>
        <w:pStyle w:val="NoSpacing"/>
        <w:rPr>
          <w:rFonts w:ascii="Aptos" w:hAnsi="Aptos" w:cs="Arial"/>
          <w:sz w:val="24"/>
          <w:szCs w:val="24"/>
        </w:rPr>
      </w:pPr>
      <w:r w:rsidRPr="00EF30C4">
        <w:rPr>
          <w:rFonts w:ascii="Aptos" w:hAnsi="Aptos" w:cs="Arial"/>
          <w:sz w:val="24"/>
          <w:szCs w:val="24"/>
        </w:rPr>
        <w:t>• With strength, we do whatever it takes to protect Scotland’s children.</w:t>
      </w:r>
    </w:p>
    <w:p w14:paraId="4D6ED209" w14:textId="77777777" w:rsidR="008D564D" w:rsidRPr="00EF30C4" w:rsidRDefault="008D564D" w:rsidP="00B04102">
      <w:pPr>
        <w:pStyle w:val="NoSpacing"/>
        <w:rPr>
          <w:rFonts w:ascii="Aptos" w:hAnsi="Aptos" w:cs="Arial"/>
        </w:rPr>
      </w:pPr>
    </w:p>
    <w:p w14:paraId="2F7C8A39" w14:textId="77777777" w:rsidR="008D564D" w:rsidRPr="00EF30C4" w:rsidRDefault="008D564D" w:rsidP="00B04102">
      <w:pPr>
        <w:pStyle w:val="NoSpacing"/>
        <w:rPr>
          <w:rFonts w:ascii="Aptos" w:hAnsi="Aptos" w:cs="Arial"/>
        </w:rPr>
      </w:pPr>
    </w:p>
    <w:p w14:paraId="5F2229A7" w14:textId="364F2001" w:rsidR="008D564D" w:rsidRPr="00EF30C4" w:rsidRDefault="008D564D" w:rsidP="00950EDE">
      <w:pPr>
        <w:pStyle w:val="Heading2"/>
        <w:rPr>
          <w:rFonts w:ascii="Aptos" w:hAnsi="Aptos"/>
          <w:bCs/>
          <w:color w:val="auto"/>
        </w:rPr>
      </w:pPr>
      <w:r w:rsidRPr="00EF30C4">
        <w:rPr>
          <w:rFonts w:ascii="Aptos" w:hAnsi="Aptos"/>
          <w:bCs/>
          <w:color w:val="auto"/>
        </w:rPr>
        <w:t>Role Summary</w:t>
      </w:r>
    </w:p>
    <w:p w14:paraId="44BC759B" w14:textId="77777777" w:rsidR="00747E68" w:rsidRPr="00EF30C4" w:rsidRDefault="00747E68" w:rsidP="008D564D">
      <w:pPr>
        <w:pStyle w:val="NoSpacing"/>
        <w:rPr>
          <w:rFonts w:ascii="Aptos" w:hAnsi="Aptos" w:cs="Arial"/>
        </w:rPr>
      </w:pPr>
    </w:p>
    <w:p w14:paraId="3062058A" w14:textId="405424D3" w:rsidR="00747E68" w:rsidRPr="00747E68" w:rsidRDefault="00747E68" w:rsidP="00747E68">
      <w:pPr>
        <w:pStyle w:val="NoSpacing"/>
        <w:numPr>
          <w:ilvl w:val="0"/>
          <w:numId w:val="16"/>
        </w:numPr>
        <w:rPr>
          <w:rFonts w:ascii="Aptos" w:hAnsi="Aptos" w:cs="Arial"/>
          <w:sz w:val="24"/>
          <w:szCs w:val="24"/>
          <w:lang w:val="en-US"/>
        </w:rPr>
      </w:pPr>
      <w:r w:rsidRPr="00747E68">
        <w:rPr>
          <w:rFonts w:ascii="Aptos" w:hAnsi="Aptos" w:cs="Arial"/>
          <w:sz w:val="24"/>
          <w:szCs w:val="24"/>
          <w:lang w:val="en-US"/>
        </w:rPr>
        <w:t xml:space="preserve">To support the Service Manager/Assistant Director in the operational management and leadership of the service(s) to achieve positive outcomes for children, young </w:t>
      </w:r>
      <w:proofErr w:type="gramStart"/>
      <w:r w:rsidRPr="00747E68">
        <w:rPr>
          <w:rFonts w:ascii="Aptos" w:hAnsi="Aptos" w:cs="Arial"/>
          <w:sz w:val="24"/>
          <w:szCs w:val="24"/>
          <w:lang w:val="en-US"/>
        </w:rPr>
        <w:t>people</w:t>
      </w:r>
      <w:proofErr w:type="gramEnd"/>
      <w:r w:rsidRPr="00747E68">
        <w:rPr>
          <w:rFonts w:ascii="Aptos" w:hAnsi="Aptos" w:cs="Arial"/>
          <w:sz w:val="24"/>
          <w:szCs w:val="24"/>
          <w:lang w:val="en-US"/>
        </w:rPr>
        <w:t xml:space="preserve"> </w:t>
      </w:r>
      <w:r w:rsidRPr="00747E68">
        <w:rPr>
          <w:rFonts w:ascii="Aptos" w:hAnsi="Aptos" w:cs="Arial"/>
          <w:sz w:val="24"/>
          <w:szCs w:val="24"/>
        </w:rPr>
        <w:t>and families, and to deputise in the Service Manager’s absence or as delegated</w:t>
      </w:r>
      <w:r w:rsidRPr="00747E68">
        <w:rPr>
          <w:rFonts w:ascii="Aptos" w:hAnsi="Aptos" w:cs="Arial"/>
          <w:sz w:val="24"/>
          <w:szCs w:val="24"/>
          <w:lang w:val="en-US"/>
        </w:rPr>
        <w:t xml:space="preserve"> by the Service Manager.  </w:t>
      </w:r>
    </w:p>
    <w:p w14:paraId="3B7B427E" w14:textId="0108183E" w:rsidR="00747E68" w:rsidRPr="00747E68" w:rsidRDefault="00747E68" w:rsidP="00747E68">
      <w:pPr>
        <w:pStyle w:val="NoSpacing"/>
        <w:numPr>
          <w:ilvl w:val="0"/>
          <w:numId w:val="5"/>
        </w:numPr>
        <w:rPr>
          <w:rFonts w:ascii="Aptos" w:hAnsi="Aptos" w:cs="Arial"/>
          <w:sz w:val="24"/>
          <w:szCs w:val="24"/>
          <w:lang w:val="en-US"/>
        </w:rPr>
      </w:pPr>
      <w:r w:rsidRPr="00747E68">
        <w:rPr>
          <w:rFonts w:ascii="Aptos" w:hAnsi="Aptos" w:cs="Arial"/>
          <w:sz w:val="24"/>
          <w:szCs w:val="24"/>
          <w:lang w:val="en-US"/>
        </w:rPr>
        <w:t xml:space="preserve">To provide professional leadership and management to staff and volunteers, ensuring that children and young people are safeguarded and protected. </w:t>
      </w:r>
    </w:p>
    <w:p w14:paraId="1EA0262E" w14:textId="141FCD02" w:rsidR="00747E68" w:rsidRPr="00747E68" w:rsidRDefault="00747E68" w:rsidP="00747E68">
      <w:pPr>
        <w:pStyle w:val="NoSpacing"/>
        <w:numPr>
          <w:ilvl w:val="0"/>
          <w:numId w:val="5"/>
        </w:numPr>
        <w:rPr>
          <w:rFonts w:ascii="Aptos" w:hAnsi="Aptos" w:cs="Arial"/>
          <w:sz w:val="24"/>
          <w:szCs w:val="24"/>
          <w:lang w:val="en-US"/>
        </w:rPr>
      </w:pPr>
      <w:r w:rsidRPr="00747E68">
        <w:rPr>
          <w:rFonts w:ascii="Aptos" w:hAnsi="Aptos" w:cs="Arial"/>
          <w:sz w:val="24"/>
          <w:szCs w:val="24"/>
          <w:lang w:val="en-US"/>
        </w:rPr>
        <w:t xml:space="preserve">To be responsible for </w:t>
      </w:r>
      <w:proofErr w:type="gramStart"/>
      <w:r w:rsidRPr="00747E68">
        <w:rPr>
          <w:rFonts w:ascii="Aptos" w:hAnsi="Aptos" w:cs="Arial"/>
          <w:sz w:val="24"/>
          <w:szCs w:val="24"/>
          <w:lang w:val="en-US"/>
        </w:rPr>
        <w:t>day to day</w:t>
      </w:r>
      <w:proofErr w:type="gramEnd"/>
      <w:r w:rsidRPr="00747E68">
        <w:rPr>
          <w:rFonts w:ascii="Aptos" w:hAnsi="Aptos" w:cs="Arial"/>
          <w:sz w:val="24"/>
          <w:szCs w:val="24"/>
          <w:lang w:val="en-US"/>
        </w:rPr>
        <w:t xml:space="preserve"> people and resource management decision making under the direction of the Service Manager. </w:t>
      </w:r>
    </w:p>
    <w:p w14:paraId="39D48994" w14:textId="51B9D3BB" w:rsidR="00747E68" w:rsidRPr="00532C0E" w:rsidRDefault="00747E68" w:rsidP="008D564D">
      <w:pPr>
        <w:pStyle w:val="NoSpacing"/>
        <w:numPr>
          <w:ilvl w:val="0"/>
          <w:numId w:val="5"/>
        </w:numPr>
        <w:rPr>
          <w:rFonts w:ascii="Aptos" w:hAnsi="Aptos" w:cs="Arial"/>
          <w:sz w:val="24"/>
          <w:szCs w:val="24"/>
          <w:lang w:val="en-US"/>
        </w:rPr>
      </w:pPr>
      <w:r w:rsidRPr="00747E68">
        <w:rPr>
          <w:rFonts w:ascii="Aptos" w:hAnsi="Aptos" w:cs="Arial"/>
          <w:sz w:val="24"/>
          <w:szCs w:val="24"/>
          <w:lang w:val="en-US"/>
        </w:rPr>
        <w:t xml:space="preserve">To contribute to the impact and influence of Children </w:t>
      </w:r>
      <w:r w:rsidR="0011170A" w:rsidRPr="00532C0E">
        <w:rPr>
          <w:rFonts w:ascii="Aptos" w:hAnsi="Aptos" w:cs="Arial"/>
          <w:sz w:val="24"/>
          <w:szCs w:val="24"/>
          <w:lang w:val="en-US"/>
        </w:rPr>
        <w:t>First</w:t>
      </w:r>
      <w:r w:rsidRPr="00747E68">
        <w:rPr>
          <w:rFonts w:ascii="Aptos" w:hAnsi="Aptos" w:cs="Arial"/>
          <w:sz w:val="24"/>
          <w:szCs w:val="24"/>
          <w:lang w:val="en-US"/>
        </w:rPr>
        <w:t xml:space="preserve"> for the benefit of children, young </w:t>
      </w:r>
      <w:proofErr w:type="gramStart"/>
      <w:r w:rsidRPr="00747E68">
        <w:rPr>
          <w:rFonts w:ascii="Aptos" w:hAnsi="Aptos" w:cs="Arial"/>
          <w:sz w:val="24"/>
          <w:szCs w:val="24"/>
          <w:lang w:val="en-US"/>
        </w:rPr>
        <w:t>people</w:t>
      </w:r>
      <w:proofErr w:type="gramEnd"/>
      <w:r w:rsidRPr="00747E68">
        <w:rPr>
          <w:rFonts w:ascii="Aptos" w:hAnsi="Aptos" w:cs="Arial"/>
          <w:sz w:val="24"/>
          <w:szCs w:val="24"/>
          <w:lang w:val="en-US"/>
        </w:rPr>
        <w:t xml:space="preserve"> and families.</w:t>
      </w:r>
    </w:p>
    <w:p w14:paraId="6CFDF1BE" w14:textId="77777777" w:rsidR="00950EDE" w:rsidRPr="00532C0E" w:rsidRDefault="00950EDE" w:rsidP="00950EDE">
      <w:pPr>
        <w:pStyle w:val="NoSpacing"/>
        <w:rPr>
          <w:rFonts w:ascii="Aptos" w:hAnsi="Aptos" w:cs="Arial"/>
          <w:sz w:val="24"/>
          <w:szCs w:val="24"/>
          <w:lang w:val="en-US"/>
        </w:rPr>
      </w:pPr>
    </w:p>
    <w:p w14:paraId="3CA4D28C" w14:textId="77777777" w:rsidR="008D564D" w:rsidRPr="00EF30C4" w:rsidRDefault="008D564D" w:rsidP="008D564D">
      <w:pPr>
        <w:pStyle w:val="NoSpacing"/>
        <w:rPr>
          <w:rStyle w:val="ui-provider"/>
          <w:rFonts w:ascii="Aptos" w:hAnsi="Aptos" w:cs="Arial"/>
        </w:rPr>
      </w:pPr>
    </w:p>
    <w:p w14:paraId="0BDA371B" w14:textId="77777777" w:rsidR="008D564D" w:rsidRPr="00EF30C4" w:rsidRDefault="008D564D" w:rsidP="008D564D">
      <w:pPr>
        <w:pStyle w:val="Heading2"/>
        <w:rPr>
          <w:rFonts w:ascii="Aptos" w:hAnsi="Aptos"/>
          <w:bCs/>
          <w:color w:val="auto"/>
        </w:rPr>
      </w:pPr>
      <w:bookmarkStart w:id="0" w:name="_Hlk162437639"/>
      <w:r w:rsidRPr="00EF30C4">
        <w:rPr>
          <w:rFonts w:ascii="Aptos" w:hAnsi="Aptos"/>
          <w:bCs/>
          <w:color w:val="auto"/>
        </w:rPr>
        <w:t>Key Results Areas</w:t>
      </w:r>
    </w:p>
    <w:bookmarkEnd w:id="0"/>
    <w:p w14:paraId="4D80B749" w14:textId="77777777" w:rsidR="008D564D" w:rsidRPr="00EF30C4" w:rsidRDefault="008D564D" w:rsidP="008D564D">
      <w:pPr>
        <w:spacing w:after="0"/>
        <w:rPr>
          <w:rFonts w:ascii="Aptos" w:hAnsi="Aptos"/>
        </w:rPr>
      </w:pPr>
    </w:p>
    <w:p w14:paraId="0A148A31" w14:textId="77777777" w:rsidR="00EF30C4" w:rsidRPr="00EF30C4" w:rsidRDefault="00EF30C4" w:rsidP="00EF30C4">
      <w:pPr>
        <w:rPr>
          <w:rFonts w:ascii="Aptos" w:hAnsi="Aptos" w:cs="Arial"/>
          <w:b/>
          <w:bCs/>
          <w:sz w:val="24"/>
          <w:szCs w:val="24"/>
        </w:rPr>
      </w:pPr>
      <w:r w:rsidRPr="00EF30C4">
        <w:rPr>
          <w:rFonts w:ascii="Aptos" w:hAnsi="Aptos" w:cs="Arial"/>
          <w:b/>
          <w:bCs/>
          <w:sz w:val="24"/>
          <w:szCs w:val="24"/>
        </w:rPr>
        <w:t>Relationships with Children, Young People and Families</w:t>
      </w:r>
    </w:p>
    <w:p w14:paraId="51063930" w14:textId="77777777" w:rsidR="00EF30C4" w:rsidRPr="00EF30C4" w:rsidRDefault="00EF30C4" w:rsidP="00EF30C4">
      <w:pPr>
        <w:rPr>
          <w:rFonts w:ascii="Aptos" w:hAnsi="Aptos" w:cs="Arial"/>
          <w:sz w:val="24"/>
          <w:szCs w:val="24"/>
        </w:rPr>
      </w:pPr>
    </w:p>
    <w:p w14:paraId="62C9E49E" w14:textId="77777777" w:rsidR="00C64C5E" w:rsidRDefault="00C64C5E" w:rsidP="00C64C5E">
      <w:pPr>
        <w:ind w:left="1080"/>
        <w:rPr>
          <w:rFonts w:ascii="Aptos" w:hAnsi="Aptos" w:cs="Arial"/>
          <w:sz w:val="24"/>
          <w:szCs w:val="24"/>
          <w:lang w:val="en-US"/>
        </w:rPr>
      </w:pPr>
    </w:p>
    <w:p w14:paraId="1E5C77E7" w14:textId="77777777" w:rsidR="00C64C5E" w:rsidRDefault="00C64C5E" w:rsidP="00C64C5E">
      <w:pPr>
        <w:ind w:left="1080"/>
        <w:rPr>
          <w:rFonts w:ascii="Aptos" w:hAnsi="Aptos" w:cs="Arial"/>
          <w:sz w:val="24"/>
          <w:szCs w:val="24"/>
          <w:lang w:val="en-US"/>
        </w:rPr>
      </w:pPr>
    </w:p>
    <w:p w14:paraId="3A7EBAF9" w14:textId="77777777" w:rsidR="00B91AF0" w:rsidRDefault="00B91AF0" w:rsidP="00B91AF0">
      <w:pPr>
        <w:ind w:left="1080"/>
        <w:rPr>
          <w:rFonts w:ascii="Aptos" w:hAnsi="Aptos" w:cs="Arial"/>
          <w:sz w:val="24"/>
          <w:szCs w:val="24"/>
          <w:lang w:val="en-US"/>
        </w:rPr>
      </w:pPr>
    </w:p>
    <w:p w14:paraId="0C89D61F" w14:textId="6274EB96" w:rsidR="0011170A" w:rsidRPr="00532C0E" w:rsidRDefault="00EF30C4" w:rsidP="0011170A">
      <w:pPr>
        <w:numPr>
          <w:ilvl w:val="1"/>
          <w:numId w:val="17"/>
        </w:numPr>
        <w:tabs>
          <w:tab w:val="clear" w:pos="1080"/>
          <w:tab w:val="num" w:pos="426"/>
        </w:tabs>
        <w:rPr>
          <w:rFonts w:ascii="Aptos" w:hAnsi="Aptos" w:cs="Arial"/>
          <w:sz w:val="24"/>
          <w:szCs w:val="24"/>
          <w:lang w:val="en-US"/>
        </w:rPr>
      </w:pPr>
      <w:r w:rsidRPr="00EF30C4">
        <w:rPr>
          <w:rFonts w:ascii="Aptos" w:hAnsi="Aptos" w:cs="Arial"/>
          <w:sz w:val="24"/>
          <w:szCs w:val="24"/>
          <w:lang w:val="en-US"/>
        </w:rPr>
        <w:t>To ensure children, young people and families receive timely and appropriate services based on identified needs and outcomes which are planned and reviewed.</w:t>
      </w:r>
    </w:p>
    <w:p w14:paraId="70966639" w14:textId="7D240EBB" w:rsidR="00EF30C4" w:rsidRPr="00EF30C4" w:rsidRDefault="00EF30C4" w:rsidP="00EF30C4">
      <w:pPr>
        <w:numPr>
          <w:ilvl w:val="1"/>
          <w:numId w:val="17"/>
        </w:numPr>
        <w:tabs>
          <w:tab w:val="clear" w:pos="1080"/>
          <w:tab w:val="num" w:pos="426"/>
        </w:tabs>
        <w:rPr>
          <w:rFonts w:ascii="Aptos" w:hAnsi="Aptos" w:cs="Arial"/>
          <w:sz w:val="24"/>
          <w:szCs w:val="24"/>
          <w:lang w:val="en-US"/>
        </w:rPr>
      </w:pPr>
      <w:r w:rsidRPr="00EF30C4">
        <w:rPr>
          <w:rFonts w:ascii="Aptos" w:hAnsi="Aptos" w:cs="Arial"/>
          <w:sz w:val="24"/>
          <w:szCs w:val="24"/>
          <w:lang w:val="en-US"/>
        </w:rPr>
        <w:t xml:space="preserve">To provide direct support and/or therapeutic work with children, young people and their families as required for the service. Direct/practice element work will reflect specific local service strand. </w:t>
      </w:r>
    </w:p>
    <w:p w14:paraId="26033C7B" w14:textId="520D7423" w:rsidR="00EF30C4" w:rsidRPr="00532C0E" w:rsidRDefault="00EF30C4" w:rsidP="00EF30C4">
      <w:pPr>
        <w:numPr>
          <w:ilvl w:val="1"/>
          <w:numId w:val="17"/>
        </w:numPr>
        <w:tabs>
          <w:tab w:val="clear" w:pos="1080"/>
          <w:tab w:val="num" w:pos="426"/>
        </w:tabs>
        <w:rPr>
          <w:rFonts w:ascii="Aptos" w:hAnsi="Aptos" w:cs="Arial"/>
          <w:sz w:val="24"/>
          <w:szCs w:val="24"/>
          <w:lang w:val="en-US"/>
        </w:rPr>
      </w:pPr>
      <w:r w:rsidRPr="00EF30C4">
        <w:rPr>
          <w:rFonts w:ascii="Aptos" w:hAnsi="Aptos" w:cs="Arial"/>
          <w:sz w:val="24"/>
          <w:szCs w:val="24"/>
          <w:lang w:val="en-US"/>
        </w:rPr>
        <w:t xml:space="preserve">To champion the participation of children, young people and families ensuring their active participation in the planning and evaluation of service delivery in accordance with Children </w:t>
      </w:r>
      <w:r w:rsidR="0011170A" w:rsidRPr="00532C0E">
        <w:rPr>
          <w:rFonts w:ascii="Aptos" w:hAnsi="Aptos" w:cs="Arial"/>
          <w:sz w:val="24"/>
          <w:szCs w:val="24"/>
          <w:lang w:val="en-US"/>
        </w:rPr>
        <w:t>First</w:t>
      </w:r>
      <w:r w:rsidRPr="00EF30C4">
        <w:rPr>
          <w:rFonts w:ascii="Aptos" w:hAnsi="Aptos" w:cs="Arial"/>
          <w:sz w:val="24"/>
          <w:szCs w:val="24"/>
          <w:lang w:val="en-US"/>
        </w:rPr>
        <w:t xml:space="preserve"> Participation Standards (Common Core ref: A8). </w:t>
      </w:r>
    </w:p>
    <w:p w14:paraId="7ED548B0" w14:textId="77777777" w:rsidR="0011170A" w:rsidRPr="00EF30C4" w:rsidRDefault="0011170A" w:rsidP="0011170A">
      <w:pPr>
        <w:ind w:left="1080"/>
        <w:rPr>
          <w:rFonts w:ascii="Aptos" w:hAnsi="Aptos" w:cs="Arial"/>
          <w:lang w:val="en-US"/>
        </w:rPr>
      </w:pPr>
    </w:p>
    <w:p w14:paraId="181B8057" w14:textId="42821392" w:rsidR="00EF30C4" w:rsidRPr="00EF30C4" w:rsidRDefault="00EF30C4" w:rsidP="00EF30C4">
      <w:pPr>
        <w:rPr>
          <w:rFonts w:ascii="Aptos" w:hAnsi="Aptos" w:cs="Arial"/>
          <w:b/>
          <w:bCs/>
          <w:sz w:val="24"/>
          <w:szCs w:val="24"/>
        </w:rPr>
      </w:pPr>
      <w:r w:rsidRPr="00EF30C4">
        <w:rPr>
          <w:rFonts w:ascii="Aptos" w:hAnsi="Aptos" w:cs="Arial"/>
          <w:b/>
          <w:bCs/>
          <w:sz w:val="24"/>
          <w:szCs w:val="24"/>
        </w:rPr>
        <w:t>Operational Requirements</w:t>
      </w:r>
    </w:p>
    <w:p w14:paraId="01FF0FC0" w14:textId="04D9EC86" w:rsidR="00EF30C4" w:rsidRPr="00EF30C4" w:rsidRDefault="00EF30C4" w:rsidP="007D0E19">
      <w:pPr>
        <w:numPr>
          <w:ilvl w:val="1"/>
          <w:numId w:val="17"/>
        </w:numPr>
        <w:tabs>
          <w:tab w:val="clear" w:pos="1080"/>
          <w:tab w:val="num" w:pos="426"/>
        </w:tabs>
        <w:rPr>
          <w:rFonts w:ascii="Aptos" w:hAnsi="Aptos" w:cs="Arial"/>
          <w:sz w:val="24"/>
          <w:szCs w:val="24"/>
          <w:lang w:val="en-US"/>
        </w:rPr>
      </w:pPr>
      <w:r w:rsidRPr="00EF30C4">
        <w:rPr>
          <w:rFonts w:ascii="Aptos" w:hAnsi="Aptos" w:cs="Arial"/>
          <w:sz w:val="24"/>
          <w:szCs w:val="24"/>
          <w:lang w:val="en-US"/>
        </w:rPr>
        <w:t xml:space="preserve">To ensure the </w:t>
      </w:r>
      <w:r w:rsidRPr="00EF30C4">
        <w:rPr>
          <w:rFonts w:ascii="Aptos" w:hAnsi="Aptos" w:cs="Arial"/>
          <w:sz w:val="24"/>
          <w:szCs w:val="24"/>
        </w:rPr>
        <w:t xml:space="preserve">Gathering of core data using Microsoft Dynamics allows us to identify the children and families we are working with and supports our understanding and ability to articulate their </w:t>
      </w:r>
      <w:proofErr w:type="gramStart"/>
      <w:r w:rsidRPr="00EF30C4">
        <w:rPr>
          <w:rFonts w:ascii="Aptos" w:hAnsi="Aptos" w:cs="Arial"/>
          <w:sz w:val="24"/>
          <w:szCs w:val="24"/>
        </w:rPr>
        <w:t>needs;</w:t>
      </w:r>
      <w:proofErr w:type="gramEnd"/>
      <w:r w:rsidRPr="00EF30C4">
        <w:rPr>
          <w:rFonts w:ascii="Aptos" w:hAnsi="Aptos" w:cs="Arial"/>
          <w:sz w:val="24"/>
          <w:szCs w:val="24"/>
        </w:rPr>
        <w:t> </w:t>
      </w:r>
    </w:p>
    <w:p w14:paraId="32D6AEB6" w14:textId="6348E19B" w:rsidR="00EF30C4" w:rsidRPr="00EF30C4" w:rsidRDefault="00EF30C4" w:rsidP="00EF30C4">
      <w:pPr>
        <w:numPr>
          <w:ilvl w:val="1"/>
          <w:numId w:val="17"/>
        </w:numPr>
        <w:tabs>
          <w:tab w:val="clear" w:pos="1080"/>
          <w:tab w:val="num" w:pos="426"/>
        </w:tabs>
        <w:rPr>
          <w:rFonts w:ascii="Aptos" w:hAnsi="Aptos" w:cs="Arial"/>
          <w:sz w:val="24"/>
          <w:szCs w:val="24"/>
          <w:lang w:val="en-US"/>
        </w:rPr>
      </w:pPr>
      <w:r w:rsidRPr="00EF30C4">
        <w:rPr>
          <w:rFonts w:ascii="Aptos" w:hAnsi="Aptos" w:cs="Arial"/>
          <w:sz w:val="24"/>
          <w:szCs w:val="24"/>
          <w:lang w:val="en-US"/>
        </w:rPr>
        <w:t xml:space="preserve">To ensure that all work is ‘outcomes’ as well as ‘outputs’ focused, </w:t>
      </w:r>
      <w:proofErr w:type="gramStart"/>
      <w:r w:rsidRPr="00EF30C4">
        <w:rPr>
          <w:rFonts w:ascii="Aptos" w:hAnsi="Aptos" w:cs="Arial"/>
          <w:sz w:val="24"/>
          <w:szCs w:val="24"/>
          <w:lang w:val="en-US"/>
        </w:rPr>
        <w:t>and,</w:t>
      </w:r>
      <w:proofErr w:type="gramEnd"/>
      <w:r w:rsidRPr="00EF30C4">
        <w:rPr>
          <w:rFonts w:ascii="Aptos" w:hAnsi="Aptos" w:cs="Arial"/>
          <w:sz w:val="24"/>
          <w:szCs w:val="24"/>
          <w:lang w:val="en-US"/>
        </w:rPr>
        <w:t xml:space="preserve"> is delivered in accordance with Service Level Agreements or other agreed contracts. </w:t>
      </w:r>
    </w:p>
    <w:p w14:paraId="4E77E0B7" w14:textId="77777777" w:rsidR="007D0E19" w:rsidRPr="00532C0E" w:rsidRDefault="00EF30C4" w:rsidP="007D0E19">
      <w:pPr>
        <w:numPr>
          <w:ilvl w:val="1"/>
          <w:numId w:val="17"/>
        </w:numPr>
        <w:tabs>
          <w:tab w:val="clear" w:pos="1080"/>
          <w:tab w:val="num" w:pos="426"/>
        </w:tabs>
        <w:rPr>
          <w:rFonts w:ascii="Aptos" w:hAnsi="Aptos" w:cs="Arial"/>
          <w:sz w:val="24"/>
          <w:szCs w:val="24"/>
          <w:lang w:val="en-US"/>
        </w:rPr>
      </w:pPr>
      <w:r w:rsidRPr="00EF30C4">
        <w:rPr>
          <w:rFonts w:ascii="Aptos" w:hAnsi="Aptos" w:cs="Arial"/>
          <w:sz w:val="24"/>
          <w:szCs w:val="24"/>
          <w:lang w:val="en-US"/>
        </w:rPr>
        <w:t xml:space="preserve">To contribute to sustainability both internally and externally including the involvement in production of </w:t>
      </w:r>
      <w:proofErr w:type="gramStart"/>
      <w:r w:rsidRPr="00EF30C4">
        <w:rPr>
          <w:rFonts w:ascii="Aptos" w:hAnsi="Aptos" w:cs="Arial"/>
          <w:sz w:val="24"/>
          <w:szCs w:val="24"/>
          <w:lang w:val="en-US"/>
        </w:rPr>
        <w:t>high quality</w:t>
      </w:r>
      <w:proofErr w:type="gramEnd"/>
      <w:r w:rsidRPr="00EF30C4">
        <w:rPr>
          <w:rFonts w:ascii="Aptos" w:hAnsi="Aptos" w:cs="Arial"/>
          <w:sz w:val="24"/>
          <w:szCs w:val="24"/>
          <w:lang w:val="en-US"/>
        </w:rPr>
        <w:t xml:space="preserve"> tenders and reporting on funding</w:t>
      </w:r>
    </w:p>
    <w:p w14:paraId="565BB538" w14:textId="19DD4EE9" w:rsidR="00EF30C4" w:rsidRPr="00EF30C4" w:rsidRDefault="00EF30C4" w:rsidP="00EF30C4">
      <w:pPr>
        <w:numPr>
          <w:ilvl w:val="1"/>
          <w:numId w:val="17"/>
        </w:numPr>
        <w:tabs>
          <w:tab w:val="clear" w:pos="1080"/>
          <w:tab w:val="num" w:pos="426"/>
        </w:tabs>
        <w:rPr>
          <w:rFonts w:ascii="Aptos" w:hAnsi="Aptos" w:cs="Arial"/>
          <w:sz w:val="24"/>
          <w:szCs w:val="24"/>
          <w:lang w:val="en-US"/>
        </w:rPr>
      </w:pPr>
      <w:r w:rsidRPr="00EF30C4">
        <w:rPr>
          <w:rFonts w:ascii="Aptos" w:hAnsi="Aptos" w:cs="Arial"/>
          <w:sz w:val="24"/>
          <w:szCs w:val="24"/>
          <w:lang w:val="en-US"/>
        </w:rPr>
        <w:t>In conjunction with the service manager, to produce and monitor the annual service budget.</w:t>
      </w:r>
    </w:p>
    <w:p w14:paraId="1743FD63" w14:textId="5A28F338" w:rsidR="00EF30C4" w:rsidRPr="00EF30C4" w:rsidRDefault="00EF30C4" w:rsidP="00EF30C4">
      <w:pPr>
        <w:numPr>
          <w:ilvl w:val="0"/>
          <w:numId w:val="19"/>
        </w:numPr>
        <w:tabs>
          <w:tab w:val="num" w:pos="426"/>
        </w:tabs>
        <w:rPr>
          <w:rFonts w:ascii="Aptos" w:hAnsi="Aptos" w:cs="Arial"/>
          <w:sz w:val="24"/>
          <w:szCs w:val="24"/>
          <w:lang w:val="en-US"/>
        </w:rPr>
      </w:pPr>
      <w:r w:rsidRPr="00EF30C4">
        <w:rPr>
          <w:rFonts w:ascii="Aptos" w:hAnsi="Aptos" w:cs="Arial"/>
          <w:sz w:val="24"/>
          <w:szCs w:val="24"/>
          <w:lang w:val="en-US"/>
        </w:rPr>
        <w:t xml:space="preserve">To support the Service Manager with the </w:t>
      </w:r>
      <w:proofErr w:type="gramStart"/>
      <w:r w:rsidRPr="00EF30C4">
        <w:rPr>
          <w:rFonts w:ascii="Aptos" w:hAnsi="Aptos" w:cs="Arial"/>
          <w:sz w:val="24"/>
          <w:szCs w:val="24"/>
          <w:lang w:val="en-US"/>
        </w:rPr>
        <w:t>day to day</w:t>
      </w:r>
      <w:proofErr w:type="gramEnd"/>
      <w:r w:rsidRPr="00EF30C4">
        <w:rPr>
          <w:rFonts w:ascii="Aptos" w:hAnsi="Aptos" w:cs="Arial"/>
          <w:sz w:val="24"/>
          <w:szCs w:val="24"/>
          <w:lang w:val="en-US"/>
        </w:rPr>
        <w:t xml:space="preserve"> people and resource management of the service, including ICT and property resources, as appropriate.</w:t>
      </w:r>
    </w:p>
    <w:p w14:paraId="265C82DA" w14:textId="70079C7C" w:rsidR="00EF30C4" w:rsidRPr="00EF30C4" w:rsidRDefault="00EF30C4" w:rsidP="00EF30C4">
      <w:pPr>
        <w:numPr>
          <w:ilvl w:val="0"/>
          <w:numId w:val="19"/>
        </w:numPr>
        <w:tabs>
          <w:tab w:val="num" w:pos="426"/>
        </w:tabs>
        <w:rPr>
          <w:rFonts w:ascii="Aptos" w:hAnsi="Aptos" w:cs="Arial"/>
          <w:sz w:val="24"/>
          <w:szCs w:val="24"/>
          <w:lang w:val="en-US"/>
        </w:rPr>
      </w:pPr>
      <w:r w:rsidRPr="00EF30C4">
        <w:rPr>
          <w:rFonts w:ascii="Aptos" w:hAnsi="Aptos" w:cs="Arial"/>
          <w:sz w:val="24"/>
          <w:szCs w:val="24"/>
          <w:lang w:val="en-US"/>
        </w:rPr>
        <w:t>To develop and maintain consistent and meaningful internal communications practices.</w:t>
      </w:r>
    </w:p>
    <w:p w14:paraId="4614AE66" w14:textId="6F0B2586" w:rsidR="00EF30C4" w:rsidRPr="00EF30C4" w:rsidRDefault="00EF30C4" w:rsidP="00EF30C4">
      <w:pPr>
        <w:numPr>
          <w:ilvl w:val="0"/>
          <w:numId w:val="20"/>
        </w:numPr>
        <w:tabs>
          <w:tab w:val="num" w:pos="426"/>
        </w:tabs>
        <w:rPr>
          <w:rFonts w:ascii="Aptos" w:hAnsi="Aptos" w:cs="Arial"/>
          <w:sz w:val="24"/>
          <w:szCs w:val="24"/>
          <w:lang w:val="en-US"/>
        </w:rPr>
      </w:pPr>
      <w:r w:rsidRPr="00EF30C4">
        <w:rPr>
          <w:rFonts w:ascii="Aptos" w:hAnsi="Aptos" w:cs="Arial"/>
          <w:sz w:val="24"/>
          <w:szCs w:val="24"/>
          <w:lang w:val="en-US"/>
        </w:rPr>
        <w:t xml:space="preserve">To make constructive use of internal support and supervision </w:t>
      </w:r>
      <w:proofErr w:type="gramStart"/>
      <w:r w:rsidRPr="00EF30C4">
        <w:rPr>
          <w:rFonts w:ascii="Aptos" w:hAnsi="Aptos" w:cs="Arial"/>
          <w:sz w:val="24"/>
          <w:szCs w:val="24"/>
          <w:lang w:val="en-US"/>
        </w:rPr>
        <w:t>processes, and</w:t>
      </w:r>
      <w:proofErr w:type="gramEnd"/>
      <w:r w:rsidRPr="00EF30C4">
        <w:rPr>
          <w:rFonts w:ascii="Aptos" w:hAnsi="Aptos" w:cs="Arial"/>
          <w:sz w:val="24"/>
          <w:szCs w:val="24"/>
          <w:lang w:val="en-US"/>
        </w:rPr>
        <w:t xml:space="preserve"> take responsibility for continuous professional development.  To undertake mandatory and relevant internal courses as required. </w:t>
      </w:r>
    </w:p>
    <w:p w14:paraId="40CF5C37" w14:textId="116D2FF5" w:rsidR="00EF30C4" w:rsidRPr="00EF30C4" w:rsidRDefault="00EF30C4" w:rsidP="00EF30C4">
      <w:pPr>
        <w:numPr>
          <w:ilvl w:val="0"/>
          <w:numId w:val="20"/>
        </w:numPr>
        <w:tabs>
          <w:tab w:val="num" w:pos="426"/>
        </w:tabs>
        <w:rPr>
          <w:rFonts w:ascii="Aptos" w:hAnsi="Aptos" w:cs="Arial"/>
          <w:sz w:val="24"/>
          <w:szCs w:val="24"/>
          <w:lang w:val="en-US"/>
        </w:rPr>
      </w:pPr>
      <w:r w:rsidRPr="00EF30C4">
        <w:rPr>
          <w:rFonts w:ascii="Aptos" w:hAnsi="Aptos" w:cs="Arial"/>
          <w:sz w:val="24"/>
          <w:szCs w:val="24"/>
          <w:lang w:val="en-US"/>
        </w:rPr>
        <w:t xml:space="preserve">To ensure quality assurance is visible and work is appropriately monitored, and that there is compliance with Children </w:t>
      </w:r>
      <w:r w:rsidR="0011170A" w:rsidRPr="00532C0E">
        <w:rPr>
          <w:rFonts w:ascii="Aptos" w:hAnsi="Aptos" w:cs="Arial"/>
          <w:sz w:val="24"/>
          <w:szCs w:val="24"/>
          <w:lang w:val="en-US"/>
        </w:rPr>
        <w:t>First</w:t>
      </w:r>
      <w:r w:rsidRPr="00EF30C4">
        <w:rPr>
          <w:rFonts w:ascii="Aptos" w:hAnsi="Aptos" w:cs="Arial"/>
          <w:sz w:val="24"/>
          <w:szCs w:val="24"/>
          <w:lang w:val="en-US"/>
        </w:rPr>
        <w:t xml:space="preserve"> internal standards and relevant legislation/external standards.</w:t>
      </w:r>
    </w:p>
    <w:p w14:paraId="534B672E" w14:textId="2594503C" w:rsidR="00EF30C4" w:rsidRPr="00EF30C4" w:rsidRDefault="00EF30C4" w:rsidP="00EF30C4">
      <w:pPr>
        <w:numPr>
          <w:ilvl w:val="0"/>
          <w:numId w:val="20"/>
        </w:numPr>
        <w:tabs>
          <w:tab w:val="num" w:pos="426"/>
        </w:tabs>
        <w:rPr>
          <w:rFonts w:ascii="Aptos" w:hAnsi="Aptos" w:cs="Arial"/>
          <w:sz w:val="24"/>
          <w:szCs w:val="24"/>
          <w:lang w:val="en-US"/>
        </w:rPr>
      </w:pPr>
      <w:r w:rsidRPr="00EF30C4">
        <w:rPr>
          <w:rFonts w:ascii="Aptos" w:hAnsi="Aptos" w:cs="Arial"/>
          <w:sz w:val="24"/>
          <w:szCs w:val="24"/>
          <w:lang w:val="en-US"/>
        </w:rPr>
        <w:t xml:space="preserve">To maintain responsibility for Health and Safety as delegated by the service manager. </w:t>
      </w:r>
    </w:p>
    <w:p w14:paraId="0EC23DB6" w14:textId="77777777" w:rsidR="00EF30C4" w:rsidRPr="00EF30C4" w:rsidRDefault="00EF30C4" w:rsidP="00EF30C4">
      <w:pPr>
        <w:rPr>
          <w:rFonts w:ascii="Aptos" w:hAnsi="Aptos" w:cs="Arial"/>
        </w:rPr>
      </w:pPr>
    </w:p>
    <w:p w14:paraId="4CC6151B" w14:textId="221CFC14" w:rsidR="00EF30C4" w:rsidRPr="00EF30C4" w:rsidRDefault="00532C0E" w:rsidP="00EF30C4">
      <w:pPr>
        <w:rPr>
          <w:rFonts w:ascii="Aptos" w:hAnsi="Aptos" w:cs="Arial"/>
          <w:b/>
          <w:bCs/>
        </w:rPr>
      </w:pPr>
      <w:r>
        <w:rPr>
          <w:rFonts w:ascii="Aptos" w:hAnsi="Aptos" w:cs="Arial"/>
          <w:b/>
          <w:bCs/>
          <w:sz w:val="24"/>
          <w:szCs w:val="24"/>
        </w:rPr>
        <w:t>Re</w:t>
      </w:r>
      <w:r w:rsidR="00EF30C4" w:rsidRPr="00EF30C4">
        <w:rPr>
          <w:rFonts w:ascii="Aptos" w:hAnsi="Aptos" w:cs="Arial"/>
          <w:b/>
          <w:bCs/>
          <w:sz w:val="24"/>
          <w:szCs w:val="24"/>
        </w:rPr>
        <w:t>lationships with others</w:t>
      </w:r>
    </w:p>
    <w:p w14:paraId="66248A2B" w14:textId="77777777" w:rsidR="00EF30C4" w:rsidRPr="00EF30C4" w:rsidRDefault="00EF30C4" w:rsidP="00EF30C4">
      <w:pPr>
        <w:rPr>
          <w:rFonts w:ascii="Aptos" w:hAnsi="Aptos" w:cs="Arial"/>
        </w:rPr>
      </w:pPr>
    </w:p>
    <w:p w14:paraId="0D21B9BC" w14:textId="77777777" w:rsidR="00B91AF0" w:rsidRPr="00B91AF0" w:rsidRDefault="00B91AF0" w:rsidP="00B91AF0">
      <w:pPr>
        <w:ind w:left="1080"/>
        <w:rPr>
          <w:rFonts w:ascii="Aptos" w:hAnsi="Aptos" w:cs="Arial"/>
          <w:sz w:val="24"/>
          <w:szCs w:val="24"/>
          <w:lang w:val="en-US"/>
        </w:rPr>
      </w:pPr>
    </w:p>
    <w:p w14:paraId="45552B4D" w14:textId="77777777" w:rsidR="00B91AF0" w:rsidRDefault="00B91AF0" w:rsidP="00B91AF0">
      <w:pPr>
        <w:ind w:left="1080"/>
        <w:rPr>
          <w:rFonts w:ascii="Aptos" w:hAnsi="Aptos" w:cs="Arial"/>
          <w:sz w:val="24"/>
          <w:szCs w:val="24"/>
          <w:lang w:val="en-US"/>
        </w:rPr>
      </w:pPr>
    </w:p>
    <w:p w14:paraId="7799D442" w14:textId="77777777" w:rsidR="00B91AF0" w:rsidRDefault="00B91AF0" w:rsidP="00B91AF0">
      <w:pPr>
        <w:ind w:left="1080"/>
        <w:rPr>
          <w:rFonts w:ascii="Aptos" w:hAnsi="Aptos" w:cs="Arial"/>
          <w:sz w:val="24"/>
          <w:szCs w:val="24"/>
          <w:lang w:val="en-US"/>
        </w:rPr>
      </w:pPr>
    </w:p>
    <w:p w14:paraId="7AC4DE45" w14:textId="77777777" w:rsidR="00B91AF0" w:rsidRDefault="00B91AF0" w:rsidP="00B91AF0">
      <w:pPr>
        <w:ind w:left="1080"/>
        <w:rPr>
          <w:rFonts w:ascii="Aptos" w:hAnsi="Aptos" w:cs="Arial"/>
          <w:sz w:val="24"/>
          <w:szCs w:val="24"/>
          <w:lang w:val="en-US"/>
        </w:rPr>
      </w:pPr>
    </w:p>
    <w:p w14:paraId="45A10C82" w14:textId="77777777" w:rsidR="00B91AF0" w:rsidRDefault="00B91AF0" w:rsidP="00B91AF0">
      <w:pPr>
        <w:ind w:left="1080"/>
        <w:rPr>
          <w:rFonts w:ascii="Aptos" w:hAnsi="Aptos" w:cs="Arial"/>
          <w:sz w:val="24"/>
          <w:szCs w:val="24"/>
          <w:lang w:val="en-US"/>
        </w:rPr>
      </w:pPr>
    </w:p>
    <w:p w14:paraId="12A26EF3" w14:textId="2BD858E8" w:rsidR="00E23BB4" w:rsidRPr="00B91AF0" w:rsidRDefault="00EF30C4" w:rsidP="00B91AF0">
      <w:pPr>
        <w:numPr>
          <w:ilvl w:val="1"/>
          <w:numId w:val="17"/>
        </w:numPr>
        <w:tabs>
          <w:tab w:val="clear" w:pos="1080"/>
          <w:tab w:val="num" w:pos="426"/>
        </w:tabs>
        <w:rPr>
          <w:rFonts w:ascii="Aptos" w:hAnsi="Aptos" w:cs="Arial"/>
          <w:sz w:val="24"/>
          <w:szCs w:val="24"/>
          <w:lang w:val="en-US"/>
        </w:rPr>
      </w:pPr>
      <w:bookmarkStart w:id="1" w:name="_Hlk182490432"/>
      <w:r w:rsidRPr="00EF30C4">
        <w:rPr>
          <w:rFonts w:ascii="Aptos" w:hAnsi="Aptos" w:cs="Arial"/>
          <w:sz w:val="24"/>
          <w:szCs w:val="24"/>
          <w:lang w:val="en-US"/>
        </w:rPr>
        <w:t>To provide direct line management and support and supervision for a team of operational staff and volunteers including recruitment, induction, effective performance management, and learning and development</w:t>
      </w:r>
      <w:r w:rsidR="0011170A" w:rsidRPr="00532C0E">
        <w:rPr>
          <w:rFonts w:ascii="Aptos" w:hAnsi="Aptos" w:cs="Arial"/>
          <w:sz w:val="24"/>
          <w:szCs w:val="24"/>
          <w:lang w:val="en-US"/>
        </w:rPr>
        <w:t>.</w:t>
      </w:r>
      <w:bookmarkEnd w:id="1"/>
    </w:p>
    <w:p w14:paraId="30884089" w14:textId="33EA0957" w:rsidR="00B91AF0" w:rsidRPr="00B91AF0" w:rsidRDefault="00EF30C4" w:rsidP="00B91AF0">
      <w:pPr>
        <w:numPr>
          <w:ilvl w:val="0"/>
          <w:numId w:val="19"/>
        </w:numPr>
        <w:tabs>
          <w:tab w:val="num" w:pos="426"/>
        </w:tabs>
        <w:rPr>
          <w:rFonts w:ascii="Aptos" w:hAnsi="Aptos" w:cs="Arial"/>
          <w:sz w:val="24"/>
          <w:szCs w:val="24"/>
          <w:lang w:val="en-US"/>
        </w:rPr>
      </w:pPr>
      <w:r w:rsidRPr="00EF30C4">
        <w:rPr>
          <w:rFonts w:ascii="Aptos" w:hAnsi="Aptos" w:cs="Arial"/>
          <w:sz w:val="24"/>
          <w:szCs w:val="24"/>
          <w:lang w:val="en-US"/>
        </w:rPr>
        <w:t xml:space="preserve">To promote a culture of continuous learning and development and provide advice, guidance, </w:t>
      </w:r>
      <w:proofErr w:type="gramStart"/>
      <w:r w:rsidRPr="00EF30C4">
        <w:rPr>
          <w:rFonts w:ascii="Aptos" w:hAnsi="Aptos" w:cs="Arial"/>
          <w:sz w:val="24"/>
          <w:szCs w:val="24"/>
          <w:lang w:val="en-US"/>
        </w:rPr>
        <w:t>training</w:t>
      </w:r>
      <w:proofErr w:type="gramEnd"/>
      <w:r w:rsidRPr="00EF30C4">
        <w:rPr>
          <w:rFonts w:ascii="Aptos" w:hAnsi="Aptos" w:cs="Arial"/>
          <w:sz w:val="24"/>
          <w:szCs w:val="24"/>
          <w:lang w:val="en-US"/>
        </w:rPr>
        <w:t xml:space="preserve"> and consultation services to colleagues across the charity, and to staff working in partner agencies. </w:t>
      </w:r>
    </w:p>
    <w:p w14:paraId="161EBF9C" w14:textId="2DD9C23E" w:rsidR="00EF30C4" w:rsidRPr="00EF30C4" w:rsidRDefault="00EF30C4" w:rsidP="00EF30C4">
      <w:pPr>
        <w:numPr>
          <w:ilvl w:val="0"/>
          <w:numId w:val="19"/>
        </w:numPr>
        <w:tabs>
          <w:tab w:val="num" w:pos="426"/>
        </w:tabs>
        <w:rPr>
          <w:rFonts w:ascii="Aptos" w:hAnsi="Aptos" w:cs="Arial"/>
          <w:sz w:val="24"/>
          <w:szCs w:val="24"/>
          <w:lang w:val="en-US"/>
        </w:rPr>
      </w:pPr>
      <w:r w:rsidRPr="00EF30C4">
        <w:rPr>
          <w:rFonts w:ascii="Aptos" w:hAnsi="Aptos" w:cs="Arial"/>
          <w:sz w:val="24"/>
          <w:szCs w:val="24"/>
          <w:lang w:val="en-US"/>
        </w:rPr>
        <w:t xml:space="preserve">To participate in Children </w:t>
      </w:r>
      <w:r w:rsidR="0011170A" w:rsidRPr="00532C0E">
        <w:rPr>
          <w:rFonts w:ascii="Aptos" w:hAnsi="Aptos" w:cs="Arial"/>
          <w:sz w:val="24"/>
          <w:szCs w:val="24"/>
          <w:lang w:val="en-US"/>
        </w:rPr>
        <w:t>First</w:t>
      </w:r>
      <w:r w:rsidRPr="00EF30C4">
        <w:rPr>
          <w:rFonts w:ascii="Aptos" w:hAnsi="Aptos" w:cs="Arial"/>
          <w:sz w:val="24"/>
          <w:szCs w:val="24"/>
          <w:lang w:val="en-US"/>
        </w:rPr>
        <w:t>’s influencing and policy strategies supporting colleagues across the charity as required.</w:t>
      </w:r>
    </w:p>
    <w:p w14:paraId="66048AB0" w14:textId="3E270228" w:rsidR="00EF30C4" w:rsidRPr="00EF30C4" w:rsidRDefault="00EF30C4" w:rsidP="00EF30C4">
      <w:pPr>
        <w:numPr>
          <w:ilvl w:val="0"/>
          <w:numId w:val="19"/>
        </w:numPr>
        <w:tabs>
          <w:tab w:val="num" w:pos="426"/>
        </w:tabs>
        <w:rPr>
          <w:rFonts w:ascii="Aptos" w:hAnsi="Aptos" w:cs="Arial"/>
          <w:sz w:val="24"/>
          <w:szCs w:val="24"/>
          <w:lang w:val="en-US"/>
        </w:rPr>
      </w:pPr>
      <w:r w:rsidRPr="00EF30C4">
        <w:rPr>
          <w:rFonts w:ascii="Aptos" w:hAnsi="Aptos" w:cs="Arial"/>
          <w:sz w:val="24"/>
          <w:szCs w:val="24"/>
          <w:lang w:val="en-US"/>
        </w:rPr>
        <w:t xml:space="preserve">To represent Children </w:t>
      </w:r>
      <w:r w:rsidR="0011170A" w:rsidRPr="00532C0E">
        <w:rPr>
          <w:rFonts w:ascii="Aptos" w:hAnsi="Aptos" w:cs="Arial"/>
          <w:sz w:val="24"/>
          <w:szCs w:val="24"/>
          <w:lang w:val="en-US"/>
        </w:rPr>
        <w:t>First</w:t>
      </w:r>
      <w:r w:rsidRPr="00EF30C4">
        <w:rPr>
          <w:rFonts w:ascii="Aptos" w:hAnsi="Aptos" w:cs="Arial"/>
          <w:sz w:val="24"/>
          <w:szCs w:val="24"/>
          <w:lang w:val="en-US"/>
        </w:rPr>
        <w:t xml:space="preserve"> at external events and activities, working constructively with a range of external agencies and promoting the service to external partners and key stakeholders both locally and nationally.</w:t>
      </w:r>
    </w:p>
    <w:p w14:paraId="574970FB" w14:textId="77777777" w:rsidR="00EF30C4" w:rsidRPr="00EF30C4" w:rsidRDefault="00EF30C4" w:rsidP="00EF30C4">
      <w:pPr>
        <w:numPr>
          <w:ilvl w:val="0"/>
          <w:numId w:val="19"/>
        </w:numPr>
        <w:tabs>
          <w:tab w:val="num" w:pos="426"/>
        </w:tabs>
        <w:rPr>
          <w:rFonts w:ascii="Aptos" w:hAnsi="Aptos" w:cs="Arial"/>
          <w:sz w:val="24"/>
          <w:szCs w:val="24"/>
          <w:lang w:val="en-US"/>
        </w:rPr>
      </w:pPr>
      <w:r w:rsidRPr="00EF30C4">
        <w:rPr>
          <w:rFonts w:ascii="Aptos" w:hAnsi="Aptos" w:cs="Arial"/>
          <w:sz w:val="24"/>
          <w:szCs w:val="24"/>
          <w:lang w:val="en-US"/>
        </w:rPr>
        <w:t>To establish effective communication channels both internally and externally with colleagues across the charity and partner agencies.</w:t>
      </w:r>
    </w:p>
    <w:p w14:paraId="13A5836C" w14:textId="77777777" w:rsidR="008D564D" w:rsidRPr="00532C0E" w:rsidRDefault="008D564D" w:rsidP="008D564D">
      <w:pPr>
        <w:rPr>
          <w:rFonts w:ascii="Aptos" w:hAnsi="Aptos" w:cs="Arial"/>
          <w:sz w:val="24"/>
          <w:szCs w:val="24"/>
        </w:rPr>
      </w:pPr>
    </w:p>
    <w:p w14:paraId="4FAF74FD" w14:textId="77777777" w:rsidR="008D564D" w:rsidRPr="00532C0E" w:rsidRDefault="008D564D" w:rsidP="008D564D">
      <w:pPr>
        <w:pStyle w:val="ListParagraph"/>
        <w:rPr>
          <w:rFonts w:ascii="Aptos" w:hAnsi="Aptos" w:cs="Arial"/>
          <w:sz w:val="24"/>
          <w:szCs w:val="24"/>
        </w:rPr>
      </w:pPr>
    </w:p>
    <w:p w14:paraId="1927F4F0" w14:textId="77777777" w:rsidR="008D564D" w:rsidRPr="00532C0E" w:rsidRDefault="008D564D" w:rsidP="008D564D">
      <w:pPr>
        <w:rPr>
          <w:rFonts w:ascii="Aptos" w:hAnsi="Aptos" w:cs="Arial"/>
          <w:sz w:val="24"/>
          <w:szCs w:val="24"/>
        </w:rPr>
      </w:pPr>
      <w:r w:rsidRPr="00532C0E">
        <w:rPr>
          <w:rFonts w:ascii="Aptos" w:hAnsi="Aptos" w:cs="Arial"/>
          <w:sz w:val="24"/>
          <w:szCs w:val="24"/>
        </w:rPr>
        <w:br w:type="page"/>
      </w:r>
    </w:p>
    <w:p w14:paraId="2CEC6BA9" w14:textId="77777777" w:rsidR="008D564D" w:rsidRPr="00EF30C4" w:rsidRDefault="008D564D" w:rsidP="008D564D">
      <w:pPr>
        <w:rPr>
          <w:rFonts w:ascii="Aptos" w:hAnsi="Aptos" w:cs="Arial"/>
        </w:rPr>
        <w:sectPr w:rsidR="008D564D" w:rsidRPr="00EF30C4" w:rsidSect="008D564D">
          <w:headerReference w:type="default" r:id="rId10"/>
          <w:pgSz w:w="11906" w:h="16838"/>
          <w:pgMar w:top="720" w:right="720" w:bottom="720" w:left="720" w:header="708" w:footer="708" w:gutter="0"/>
          <w:cols w:space="708"/>
          <w:docGrid w:linePitch="360"/>
        </w:sectPr>
      </w:pPr>
    </w:p>
    <w:p w14:paraId="6D8CB1DB" w14:textId="77777777" w:rsidR="008D564D" w:rsidRPr="00EF30C4" w:rsidRDefault="008D564D" w:rsidP="008D564D">
      <w:pPr>
        <w:rPr>
          <w:rFonts w:ascii="Aptos" w:hAnsi="Aptos" w:cs="Rubik"/>
        </w:rPr>
      </w:pPr>
    </w:p>
    <w:tbl>
      <w:tblPr>
        <w:tblStyle w:val="TableGrid"/>
        <w:tblpPr w:leftFromText="180" w:rightFromText="180" w:vertAnchor="page" w:horzAnchor="margin" w:tblpXSpec="center" w:tblpY="3452"/>
        <w:tblW w:w="11477" w:type="dxa"/>
        <w:tblLook w:val="04A0" w:firstRow="1" w:lastRow="0" w:firstColumn="1" w:lastColumn="0" w:noHBand="0" w:noVBand="1"/>
      </w:tblPr>
      <w:tblGrid>
        <w:gridCol w:w="2689"/>
        <w:gridCol w:w="2835"/>
        <w:gridCol w:w="3260"/>
        <w:gridCol w:w="2693"/>
      </w:tblGrid>
      <w:tr w:rsidR="009B6124" w:rsidRPr="00EF30C4" w14:paraId="136C030F" w14:textId="77777777" w:rsidTr="00E740BC">
        <w:trPr>
          <w:trHeight w:val="241"/>
        </w:trPr>
        <w:tc>
          <w:tcPr>
            <w:tcW w:w="2689" w:type="dxa"/>
            <w:shd w:val="clear" w:color="auto" w:fill="1F3864" w:themeFill="accent1" w:themeFillShade="80"/>
          </w:tcPr>
          <w:p w14:paraId="79C59A7B" w14:textId="77777777" w:rsidR="009B6124" w:rsidRPr="00EF30C4" w:rsidRDefault="009B6124" w:rsidP="008D564D">
            <w:pPr>
              <w:jc w:val="center"/>
              <w:rPr>
                <w:rFonts w:ascii="Aptos" w:hAnsi="Aptos" w:cs="Arial"/>
                <w:color w:val="FFFFFF" w:themeColor="background1"/>
              </w:rPr>
            </w:pPr>
            <w:r w:rsidRPr="00EF30C4">
              <w:rPr>
                <w:rFonts w:ascii="Aptos" w:hAnsi="Aptos" w:cs="Arial"/>
                <w:color w:val="FFFFFF" w:themeColor="background1"/>
              </w:rPr>
              <w:t>Need to Have (</w:t>
            </w:r>
            <w:r w:rsidRPr="00EF30C4">
              <w:rPr>
                <w:rFonts w:ascii="Aptos" w:hAnsi="Aptos" w:cs="Arial"/>
                <w:i/>
                <w:iCs/>
                <w:color w:val="FFFFFF" w:themeColor="background1"/>
              </w:rPr>
              <w:t>Qualifications and Experience</w:t>
            </w:r>
            <w:r w:rsidRPr="00EF30C4">
              <w:rPr>
                <w:rFonts w:ascii="Aptos" w:hAnsi="Aptos" w:cs="Arial"/>
                <w:color w:val="FFFFFF" w:themeColor="background1"/>
              </w:rPr>
              <w:t>)</w:t>
            </w:r>
          </w:p>
        </w:tc>
        <w:tc>
          <w:tcPr>
            <w:tcW w:w="2835" w:type="dxa"/>
            <w:shd w:val="clear" w:color="auto" w:fill="1F3864" w:themeFill="accent1" w:themeFillShade="80"/>
          </w:tcPr>
          <w:p w14:paraId="2CC446F6" w14:textId="77777777" w:rsidR="009B6124" w:rsidRPr="00EF30C4" w:rsidRDefault="009B6124" w:rsidP="008D564D">
            <w:pPr>
              <w:jc w:val="center"/>
              <w:rPr>
                <w:rFonts w:ascii="Aptos" w:hAnsi="Aptos" w:cs="Arial"/>
                <w:color w:val="FFFFFF" w:themeColor="background1"/>
              </w:rPr>
            </w:pPr>
            <w:r w:rsidRPr="00EF30C4">
              <w:rPr>
                <w:rFonts w:ascii="Aptos" w:hAnsi="Aptos" w:cs="Arial"/>
                <w:color w:val="FFFFFF" w:themeColor="background1"/>
              </w:rPr>
              <w:t>Need to Show (</w:t>
            </w:r>
            <w:r w:rsidRPr="00EF30C4">
              <w:rPr>
                <w:rFonts w:ascii="Aptos" w:hAnsi="Aptos" w:cs="Arial"/>
                <w:i/>
                <w:iCs/>
                <w:color w:val="FFFFFF" w:themeColor="background1"/>
              </w:rPr>
              <w:t>Skills</w:t>
            </w:r>
            <w:r w:rsidRPr="00EF30C4">
              <w:rPr>
                <w:rFonts w:ascii="Aptos" w:hAnsi="Aptos" w:cs="Arial"/>
                <w:color w:val="FFFFFF" w:themeColor="background1"/>
              </w:rPr>
              <w:t>)</w:t>
            </w:r>
          </w:p>
        </w:tc>
        <w:tc>
          <w:tcPr>
            <w:tcW w:w="3260" w:type="dxa"/>
            <w:shd w:val="clear" w:color="auto" w:fill="1F3864" w:themeFill="accent1" w:themeFillShade="80"/>
          </w:tcPr>
          <w:p w14:paraId="00E322F6" w14:textId="77777777" w:rsidR="009B6124" w:rsidRPr="00EF30C4" w:rsidRDefault="009B6124" w:rsidP="008D564D">
            <w:pPr>
              <w:jc w:val="center"/>
              <w:rPr>
                <w:rFonts w:ascii="Aptos" w:hAnsi="Aptos" w:cs="Arial"/>
                <w:color w:val="FFFFFF" w:themeColor="background1"/>
              </w:rPr>
            </w:pPr>
            <w:r w:rsidRPr="00EF30C4">
              <w:rPr>
                <w:rFonts w:ascii="Aptos" w:hAnsi="Aptos" w:cs="Arial"/>
                <w:color w:val="FFFFFF" w:themeColor="background1"/>
              </w:rPr>
              <w:t xml:space="preserve">Need to Know </w:t>
            </w:r>
          </w:p>
        </w:tc>
        <w:tc>
          <w:tcPr>
            <w:tcW w:w="2693" w:type="dxa"/>
            <w:shd w:val="clear" w:color="auto" w:fill="1F3864" w:themeFill="accent1" w:themeFillShade="80"/>
          </w:tcPr>
          <w:p w14:paraId="24C0F7CF" w14:textId="77777777" w:rsidR="009B6124" w:rsidRPr="00EF30C4" w:rsidRDefault="009B6124" w:rsidP="008D564D">
            <w:pPr>
              <w:jc w:val="center"/>
              <w:rPr>
                <w:rFonts w:ascii="Aptos" w:hAnsi="Aptos" w:cs="Arial"/>
                <w:color w:val="FFFFFF" w:themeColor="background1"/>
              </w:rPr>
            </w:pPr>
            <w:r w:rsidRPr="00EF30C4">
              <w:rPr>
                <w:rFonts w:ascii="Aptos" w:hAnsi="Aptos" w:cs="Arial"/>
                <w:color w:val="FFFFFF" w:themeColor="background1"/>
              </w:rPr>
              <w:t xml:space="preserve">Need to Be </w:t>
            </w:r>
          </w:p>
        </w:tc>
      </w:tr>
      <w:tr w:rsidR="009B6124" w:rsidRPr="00EF30C4" w14:paraId="0C770A60" w14:textId="77777777" w:rsidTr="00E740BC">
        <w:trPr>
          <w:cantSplit/>
          <w:trHeight w:val="8348"/>
        </w:trPr>
        <w:tc>
          <w:tcPr>
            <w:tcW w:w="2689" w:type="dxa"/>
          </w:tcPr>
          <w:p w14:paraId="13A9811B" w14:textId="77777777" w:rsidR="00B04102" w:rsidRPr="00EF30C4" w:rsidRDefault="00B04102" w:rsidP="00B04102">
            <w:pPr>
              <w:suppressAutoHyphens w:val="0"/>
              <w:rPr>
                <w:rFonts w:ascii="Aptos" w:hAnsi="Aptos" w:cs="Arial"/>
                <w:sz w:val="20"/>
                <w:szCs w:val="20"/>
              </w:rPr>
            </w:pPr>
          </w:p>
          <w:p w14:paraId="68CA9264" w14:textId="77777777" w:rsidR="00B04102" w:rsidRPr="00EF30C4" w:rsidRDefault="00B04102" w:rsidP="00B04102">
            <w:pPr>
              <w:numPr>
                <w:ilvl w:val="0"/>
                <w:numId w:val="7"/>
              </w:numPr>
              <w:tabs>
                <w:tab w:val="num" w:pos="720"/>
              </w:tabs>
              <w:suppressAutoHyphens w:val="0"/>
              <w:ind w:left="360"/>
              <w:rPr>
                <w:rFonts w:ascii="Aptos" w:hAnsi="Aptos" w:cs="Arial"/>
                <w:sz w:val="20"/>
                <w:szCs w:val="20"/>
              </w:rPr>
            </w:pPr>
            <w:r w:rsidRPr="00EF30C4">
              <w:rPr>
                <w:rFonts w:ascii="Aptos" w:hAnsi="Aptos" w:cs="Arial"/>
                <w:sz w:val="20"/>
                <w:szCs w:val="20"/>
              </w:rPr>
              <w:t>Diploma in Social Work or a relevant professional qualification (e.g., Health, Education, Community Education) at SCQF level 9.</w:t>
            </w:r>
          </w:p>
          <w:p w14:paraId="3E5EFF43" w14:textId="77777777" w:rsidR="00B04102" w:rsidRPr="00EF30C4" w:rsidRDefault="00B04102" w:rsidP="00B04102">
            <w:pPr>
              <w:numPr>
                <w:ilvl w:val="0"/>
                <w:numId w:val="7"/>
              </w:numPr>
              <w:tabs>
                <w:tab w:val="num" w:pos="720"/>
              </w:tabs>
              <w:suppressAutoHyphens w:val="0"/>
              <w:ind w:left="360"/>
              <w:rPr>
                <w:rFonts w:ascii="Aptos" w:hAnsi="Aptos" w:cs="Arial"/>
                <w:sz w:val="20"/>
                <w:szCs w:val="20"/>
              </w:rPr>
            </w:pPr>
            <w:r w:rsidRPr="00EF30C4">
              <w:rPr>
                <w:rFonts w:ascii="Aptos" w:hAnsi="Aptos" w:cs="Arial"/>
                <w:sz w:val="20"/>
                <w:szCs w:val="20"/>
              </w:rPr>
              <w:t>Post-qualifying award in child protection, childcare, practice teaching, group work, family work, or counselling.</w:t>
            </w:r>
          </w:p>
          <w:p w14:paraId="5D738D9F" w14:textId="77777777" w:rsidR="00B04102" w:rsidRPr="00EF30C4" w:rsidRDefault="00B04102" w:rsidP="00B04102">
            <w:pPr>
              <w:numPr>
                <w:ilvl w:val="0"/>
                <w:numId w:val="7"/>
              </w:numPr>
              <w:tabs>
                <w:tab w:val="num" w:pos="720"/>
              </w:tabs>
              <w:suppressAutoHyphens w:val="0"/>
              <w:ind w:left="360"/>
              <w:rPr>
                <w:rFonts w:ascii="Aptos" w:hAnsi="Aptos" w:cs="Arial"/>
                <w:sz w:val="20"/>
                <w:szCs w:val="20"/>
              </w:rPr>
            </w:pPr>
            <w:r w:rsidRPr="00EF30C4">
              <w:rPr>
                <w:rFonts w:ascii="Aptos" w:hAnsi="Aptos" w:cs="Arial"/>
                <w:sz w:val="20"/>
                <w:szCs w:val="20"/>
              </w:rPr>
              <w:t>Experience in statutory settings and with children with additional support needs.</w:t>
            </w:r>
          </w:p>
          <w:p w14:paraId="350CF643" w14:textId="77777777" w:rsidR="00B04102" w:rsidRPr="00EF30C4" w:rsidRDefault="00B04102" w:rsidP="00B04102">
            <w:pPr>
              <w:numPr>
                <w:ilvl w:val="0"/>
                <w:numId w:val="7"/>
              </w:numPr>
              <w:tabs>
                <w:tab w:val="num" w:pos="720"/>
              </w:tabs>
              <w:suppressAutoHyphens w:val="0"/>
              <w:ind w:left="360"/>
              <w:rPr>
                <w:rFonts w:ascii="Aptos" w:hAnsi="Aptos" w:cs="Arial"/>
                <w:sz w:val="20"/>
                <w:szCs w:val="20"/>
              </w:rPr>
            </w:pPr>
            <w:r w:rsidRPr="00EF30C4">
              <w:rPr>
                <w:rFonts w:ascii="Aptos" w:hAnsi="Aptos" w:cs="Arial"/>
                <w:sz w:val="20"/>
                <w:szCs w:val="20"/>
              </w:rPr>
              <w:t>Experience managing/supervising staff, volunteers, and students.</w:t>
            </w:r>
          </w:p>
          <w:p w14:paraId="4D503896" w14:textId="77777777" w:rsidR="00B04102" w:rsidRPr="00EF30C4" w:rsidRDefault="00B04102" w:rsidP="00B04102">
            <w:pPr>
              <w:numPr>
                <w:ilvl w:val="0"/>
                <w:numId w:val="7"/>
              </w:numPr>
              <w:tabs>
                <w:tab w:val="num" w:pos="720"/>
              </w:tabs>
              <w:suppressAutoHyphens w:val="0"/>
              <w:ind w:left="360"/>
              <w:rPr>
                <w:rFonts w:ascii="Aptos" w:hAnsi="Aptos" w:cs="Arial"/>
                <w:sz w:val="20"/>
                <w:szCs w:val="20"/>
              </w:rPr>
            </w:pPr>
            <w:r w:rsidRPr="00EF30C4">
              <w:rPr>
                <w:rFonts w:ascii="Aptos" w:hAnsi="Aptos" w:cs="Arial"/>
                <w:sz w:val="20"/>
                <w:szCs w:val="20"/>
              </w:rPr>
              <w:t>Project planning experience</w:t>
            </w:r>
          </w:p>
          <w:p w14:paraId="1286BCE4" w14:textId="77777777" w:rsidR="009B6124" w:rsidRPr="00EF30C4" w:rsidRDefault="009B6124" w:rsidP="008D564D">
            <w:pPr>
              <w:rPr>
                <w:rFonts w:ascii="Aptos" w:hAnsi="Aptos" w:cs="Arial"/>
                <w:sz w:val="20"/>
                <w:szCs w:val="20"/>
              </w:rPr>
            </w:pPr>
          </w:p>
        </w:tc>
        <w:tc>
          <w:tcPr>
            <w:tcW w:w="2835" w:type="dxa"/>
          </w:tcPr>
          <w:p w14:paraId="56091F23" w14:textId="77777777" w:rsidR="009B6124" w:rsidRPr="00EF30C4" w:rsidRDefault="009B6124" w:rsidP="008D564D">
            <w:pPr>
              <w:ind w:left="360"/>
              <w:rPr>
                <w:rFonts w:ascii="Aptos" w:hAnsi="Aptos" w:cs="Arial"/>
                <w:sz w:val="20"/>
                <w:szCs w:val="20"/>
              </w:rPr>
            </w:pPr>
          </w:p>
          <w:p w14:paraId="36FC7747" w14:textId="1647326E" w:rsidR="009B6124" w:rsidRPr="00EF30C4" w:rsidRDefault="00B04102" w:rsidP="008D564D">
            <w:pPr>
              <w:numPr>
                <w:ilvl w:val="0"/>
                <w:numId w:val="1"/>
              </w:numPr>
              <w:tabs>
                <w:tab w:val="num" w:pos="317"/>
              </w:tabs>
              <w:suppressAutoHyphens w:val="0"/>
              <w:ind w:left="360"/>
              <w:rPr>
                <w:rFonts w:ascii="Aptos" w:hAnsi="Aptos" w:cs="Arial"/>
                <w:sz w:val="20"/>
                <w:szCs w:val="20"/>
              </w:rPr>
            </w:pPr>
            <w:r w:rsidRPr="00EF30C4">
              <w:rPr>
                <w:rFonts w:ascii="Aptos" w:hAnsi="Aptos" w:cs="Arial"/>
                <w:sz w:val="20"/>
                <w:szCs w:val="20"/>
              </w:rPr>
              <w:t xml:space="preserve">Direct experience </w:t>
            </w:r>
            <w:r w:rsidR="00E740BC" w:rsidRPr="00EF30C4">
              <w:rPr>
                <w:rFonts w:ascii="Aptos" w:hAnsi="Aptos" w:cs="Arial"/>
                <w:sz w:val="20"/>
                <w:szCs w:val="20"/>
              </w:rPr>
              <w:t xml:space="preserve">working </w:t>
            </w:r>
            <w:r w:rsidR="00E740BC" w:rsidRPr="00EF30C4">
              <w:rPr>
                <w:rFonts w:ascii="Aptos" w:hAnsi="Aptos"/>
                <w:sz w:val="20"/>
                <w:szCs w:val="20"/>
              </w:rPr>
              <w:t>with</w:t>
            </w:r>
            <w:r w:rsidRPr="00EF30C4">
              <w:rPr>
                <w:rFonts w:ascii="Aptos" w:hAnsi="Aptos"/>
                <w:sz w:val="20"/>
                <w:szCs w:val="20"/>
              </w:rPr>
              <w:t xml:space="preserve"> children and young people in various settings, supporting families and networks collaboratively.</w:t>
            </w:r>
            <w:r w:rsidR="009B6124" w:rsidRPr="00EF30C4">
              <w:rPr>
                <w:rFonts w:ascii="Aptos" w:hAnsi="Aptos" w:cs="Arial"/>
                <w:sz w:val="20"/>
                <w:szCs w:val="20"/>
              </w:rPr>
              <w:t xml:space="preserve"> </w:t>
            </w:r>
          </w:p>
          <w:p w14:paraId="0E78B869" w14:textId="123D66F5" w:rsidR="009B6124" w:rsidRPr="00EF30C4" w:rsidRDefault="009B6124" w:rsidP="008D564D">
            <w:pPr>
              <w:numPr>
                <w:ilvl w:val="0"/>
                <w:numId w:val="1"/>
              </w:numPr>
              <w:tabs>
                <w:tab w:val="num" w:pos="317"/>
              </w:tabs>
              <w:suppressAutoHyphens w:val="0"/>
              <w:ind w:left="360"/>
              <w:rPr>
                <w:rFonts w:ascii="Aptos" w:hAnsi="Aptos" w:cs="Arial"/>
                <w:sz w:val="20"/>
                <w:szCs w:val="20"/>
              </w:rPr>
            </w:pPr>
            <w:r w:rsidRPr="00EF30C4">
              <w:rPr>
                <w:rFonts w:ascii="Aptos" w:hAnsi="Aptos" w:cs="Arial"/>
                <w:sz w:val="20"/>
                <w:szCs w:val="20"/>
              </w:rPr>
              <w:t xml:space="preserve">Experience conducting group and/or family work with children, young </w:t>
            </w:r>
            <w:proofErr w:type="gramStart"/>
            <w:r w:rsidRPr="00EF30C4">
              <w:rPr>
                <w:rFonts w:ascii="Aptos" w:hAnsi="Aptos" w:cs="Arial"/>
                <w:sz w:val="20"/>
                <w:szCs w:val="20"/>
              </w:rPr>
              <w:t>people</w:t>
            </w:r>
            <w:proofErr w:type="gramEnd"/>
            <w:r w:rsidRPr="00EF30C4">
              <w:rPr>
                <w:rFonts w:ascii="Aptos" w:hAnsi="Aptos" w:cs="Arial"/>
                <w:sz w:val="20"/>
                <w:szCs w:val="20"/>
              </w:rPr>
              <w:t xml:space="preserve"> and families in </w:t>
            </w:r>
            <w:r w:rsidR="00E740BC" w:rsidRPr="00EF30C4">
              <w:rPr>
                <w:rFonts w:ascii="Aptos" w:hAnsi="Aptos" w:cs="Arial"/>
                <w:sz w:val="20"/>
                <w:szCs w:val="20"/>
              </w:rPr>
              <w:t>adversity.</w:t>
            </w:r>
          </w:p>
          <w:p w14:paraId="484750E9" w14:textId="2D5E28CC" w:rsidR="009B6124" w:rsidRPr="00EF30C4" w:rsidRDefault="009B6124" w:rsidP="008D564D">
            <w:pPr>
              <w:numPr>
                <w:ilvl w:val="0"/>
                <w:numId w:val="1"/>
              </w:numPr>
              <w:tabs>
                <w:tab w:val="num" w:pos="317"/>
              </w:tabs>
              <w:suppressAutoHyphens w:val="0"/>
              <w:ind w:left="360"/>
              <w:rPr>
                <w:rFonts w:ascii="Aptos" w:hAnsi="Aptos" w:cs="Arial"/>
                <w:sz w:val="20"/>
                <w:szCs w:val="20"/>
              </w:rPr>
            </w:pPr>
            <w:r w:rsidRPr="00EF30C4">
              <w:rPr>
                <w:rFonts w:ascii="Aptos" w:hAnsi="Aptos" w:cs="Arial"/>
                <w:sz w:val="20"/>
                <w:szCs w:val="20"/>
              </w:rPr>
              <w:t xml:space="preserve">Experience attending meetings regarding children and young </w:t>
            </w:r>
            <w:r w:rsidR="00E740BC" w:rsidRPr="00EF30C4">
              <w:rPr>
                <w:rFonts w:ascii="Aptos" w:hAnsi="Aptos" w:cs="Arial"/>
                <w:sz w:val="20"/>
                <w:szCs w:val="20"/>
              </w:rPr>
              <w:t>people.</w:t>
            </w:r>
          </w:p>
          <w:p w14:paraId="72F7E065" w14:textId="3D57E78E" w:rsidR="009B6124" w:rsidRPr="00EF30C4" w:rsidRDefault="00E740BC" w:rsidP="008D564D">
            <w:pPr>
              <w:numPr>
                <w:ilvl w:val="0"/>
                <w:numId w:val="1"/>
              </w:numPr>
              <w:tabs>
                <w:tab w:val="num" w:pos="317"/>
              </w:tabs>
              <w:suppressAutoHyphens w:val="0"/>
              <w:ind w:left="360"/>
              <w:rPr>
                <w:rFonts w:ascii="Aptos" w:hAnsi="Aptos" w:cs="Arial"/>
                <w:sz w:val="20"/>
                <w:szCs w:val="20"/>
              </w:rPr>
            </w:pPr>
            <w:r w:rsidRPr="00EF30C4">
              <w:rPr>
                <w:rFonts w:ascii="Aptos" w:hAnsi="Aptos" w:cs="Arial"/>
                <w:sz w:val="20"/>
                <w:szCs w:val="20"/>
              </w:rPr>
              <w:t xml:space="preserve">Experience </w:t>
            </w:r>
            <w:r w:rsidRPr="00EF30C4">
              <w:rPr>
                <w:rFonts w:ascii="Aptos" w:hAnsi="Aptos"/>
                <w:sz w:val="20"/>
                <w:szCs w:val="20"/>
              </w:rPr>
              <w:t>helping children and young people share their views and participate in decisions affecting them.</w:t>
            </w:r>
            <w:r w:rsidR="009B6124" w:rsidRPr="00EF30C4">
              <w:rPr>
                <w:rFonts w:ascii="Aptos" w:hAnsi="Aptos" w:cs="Arial"/>
                <w:sz w:val="20"/>
                <w:szCs w:val="20"/>
              </w:rPr>
              <w:t xml:space="preserve"> </w:t>
            </w:r>
          </w:p>
          <w:p w14:paraId="2A687628" w14:textId="39503474" w:rsidR="009B6124" w:rsidRPr="00EF30C4" w:rsidRDefault="009B6124" w:rsidP="008D564D">
            <w:pPr>
              <w:numPr>
                <w:ilvl w:val="0"/>
                <w:numId w:val="1"/>
              </w:numPr>
              <w:tabs>
                <w:tab w:val="num" w:pos="317"/>
              </w:tabs>
              <w:suppressAutoHyphens w:val="0"/>
              <w:ind w:left="360"/>
              <w:rPr>
                <w:rFonts w:ascii="Aptos" w:hAnsi="Aptos" w:cs="Arial"/>
                <w:sz w:val="20"/>
                <w:szCs w:val="20"/>
              </w:rPr>
            </w:pPr>
            <w:r w:rsidRPr="00EF30C4">
              <w:rPr>
                <w:rFonts w:ascii="Aptos" w:hAnsi="Aptos" w:cs="Arial"/>
                <w:sz w:val="20"/>
                <w:szCs w:val="20"/>
              </w:rPr>
              <w:t>Experience</w:t>
            </w:r>
            <w:r w:rsidR="00E740BC" w:rsidRPr="00EF30C4">
              <w:rPr>
                <w:rFonts w:ascii="Aptos" w:hAnsi="Aptos" w:cs="Arial"/>
                <w:sz w:val="20"/>
                <w:szCs w:val="20"/>
              </w:rPr>
              <w:t xml:space="preserve"> in </w:t>
            </w:r>
            <w:r w:rsidR="00E740BC" w:rsidRPr="00EF30C4">
              <w:rPr>
                <w:rFonts w:ascii="Aptos" w:hAnsi="Aptos"/>
                <w:sz w:val="20"/>
                <w:szCs w:val="20"/>
              </w:rPr>
              <w:t>multi-agency working, particularly in risk identification and management.</w:t>
            </w:r>
            <w:r w:rsidRPr="00EF30C4">
              <w:rPr>
                <w:rFonts w:ascii="Aptos" w:hAnsi="Aptos" w:cs="Arial"/>
                <w:sz w:val="20"/>
                <w:szCs w:val="20"/>
              </w:rPr>
              <w:t xml:space="preserve"> </w:t>
            </w:r>
          </w:p>
        </w:tc>
        <w:tc>
          <w:tcPr>
            <w:tcW w:w="3260" w:type="dxa"/>
          </w:tcPr>
          <w:p w14:paraId="0489B2ED" w14:textId="77777777" w:rsidR="009B6124" w:rsidRPr="00EF30C4" w:rsidRDefault="009B6124" w:rsidP="008D564D">
            <w:pPr>
              <w:ind w:left="360"/>
              <w:rPr>
                <w:rFonts w:ascii="Aptos" w:hAnsi="Aptos" w:cs="Arial"/>
                <w:sz w:val="20"/>
                <w:szCs w:val="20"/>
              </w:rPr>
            </w:pPr>
          </w:p>
          <w:p w14:paraId="31A1F222" w14:textId="072367D9" w:rsidR="009B6124" w:rsidRPr="00EF30C4" w:rsidRDefault="009B6124" w:rsidP="008D564D">
            <w:pPr>
              <w:numPr>
                <w:ilvl w:val="0"/>
                <w:numId w:val="2"/>
              </w:numPr>
              <w:suppressAutoHyphens w:val="0"/>
              <w:rPr>
                <w:rFonts w:ascii="Aptos" w:hAnsi="Aptos" w:cs="Arial"/>
                <w:sz w:val="20"/>
                <w:szCs w:val="20"/>
              </w:rPr>
            </w:pPr>
            <w:r w:rsidRPr="00EF30C4">
              <w:rPr>
                <w:rFonts w:ascii="Aptos" w:hAnsi="Aptos" w:cs="Arial"/>
                <w:sz w:val="20"/>
                <w:szCs w:val="20"/>
              </w:rPr>
              <w:t xml:space="preserve">Knowledge and understanding of how children and young people develop, their needs and associated risk factors, and understanding vulnerability and promoting </w:t>
            </w:r>
            <w:r w:rsidR="00E740BC" w:rsidRPr="00EF30C4">
              <w:rPr>
                <w:rFonts w:ascii="Aptos" w:hAnsi="Aptos" w:cs="Arial"/>
                <w:sz w:val="20"/>
                <w:szCs w:val="20"/>
              </w:rPr>
              <w:t>resilience.</w:t>
            </w:r>
          </w:p>
          <w:p w14:paraId="2CD2D97F" w14:textId="1545C8BD" w:rsidR="009B6124" w:rsidRPr="00EF30C4" w:rsidRDefault="009B6124" w:rsidP="008D564D">
            <w:pPr>
              <w:pStyle w:val="ListParagraph"/>
              <w:numPr>
                <w:ilvl w:val="0"/>
                <w:numId w:val="2"/>
              </w:numPr>
              <w:spacing w:line="240" w:lineRule="auto"/>
              <w:rPr>
                <w:rFonts w:ascii="Aptos" w:hAnsi="Aptos" w:cs="Arial"/>
                <w:sz w:val="20"/>
                <w:szCs w:val="20"/>
              </w:rPr>
            </w:pPr>
            <w:r w:rsidRPr="00EF30C4">
              <w:rPr>
                <w:rFonts w:ascii="Aptos" w:hAnsi="Aptos" w:cs="Arial"/>
                <w:sz w:val="20"/>
                <w:szCs w:val="20"/>
              </w:rPr>
              <w:t xml:space="preserve">Child protection and care planning processes, </w:t>
            </w:r>
            <w:r w:rsidR="00E740BC" w:rsidRPr="00EF30C4">
              <w:rPr>
                <w:rFonts w:ascii="Aptos" w:hAnsi="Aptos" w:cs="Arial"/>
                <w:sz w:val="20"/>
                <w:szCs w:val="20"/>
              </w:rPr>
              <w:t>systems,</w:t>
            </w:r>
            <w:r w:rsidRPr="00EF30C4">
              <w:rPr>
                <w:rFonts w:ascii="Aptos" w:hAnsi="Aptos" w:cs="Arial"/>
                <w:sz w:val="20"/>
                <w:szCs w:val="20"/>
              </w:rPr>
              <w:t xml:space="preserve"> and agencies</w:t>
            </w:r>
          </w:p>
          <w:p w14:paraId="2FEE9A21" w14:textId="77777777" w:rsidR="009B6124" w:rsidRPr="00EF30C4" w:rsidRDefault="009B6124" w:rsidP="008D564D">
            <w:pPr>
              <w:numPr>
                <w:ilvl w:val="0"/>
                <w:numId w:val="2"/>
              </w:numPr>
              <w:suppressAutoHyphens w:val="0"/>
              <w:rPr>
                <w:rFonts w:ascii="Aptos" w:hAnsi="Aptos" w:cs="Arial"/>
                <w:sz w:val="20"/>
                <w:szCs w:val="20"/>
              </w:rPr>
            </w:pPr>
            <w:r w:rsidRPr="00EF30C4">
              <w:rPr>
                <w:rFonts w:ascii="Aptos" w:hAnsi="Aptos" w:cs="Arial"/>
                <w:sz w:val="20"/>
                <w:szCs w:val="20"/>
              </w:rPr>
              <w:t xml:space="preserve">Relevant childcare legislation and guidance relating to children’s rights. </w:t>
            </w:r>
          </w:p>
          <w:p w14:paraId="6F9BB848" w14:textId="77777777" w:rsidR="009B6124" w:rsidRPr="00EF30C4" w:rsidRDefault="009B6124" w:rsidP="008D564D">
            <w:pPr>
              <w:numPr>
                <w:ilvl w:val="0"/>
                <w:numId w:val="2"/>
              </w:numPr>
              <w:suppressAutoHyphens w:val="0"/>
              <w:rPr>
                <w:rFonts w:ascii="Aptos" w:hAnsi="Aptos" w:cs="Arial"/>
                <w:sz w:val="20"/>
                <w:szCs w:val="20"/>
              </w:rPr>
            </w:pPr>
            <w:r w:rsidRPr="00EF30C4">
              <w:rPr>
                <w:rFonts w:ascii="Aptos" w:hAnsi="Aptos" w:cs="Arial"/>
                <w:sz w:val="20"/>
                <w:szCs w:val="20"/>
              </w:rPr>
              <w:t>Awareness of national government policies and priorities and implications for practice</w:t>
            </w:r>
          </w:p>
          <w:p w14:paraId="43F98942" w14:textId="77777777" w:rsidR="009B6124" w:rsidRPr="00EF30C4" w:rsidRDefault="009B6124" w:rsidP="008D564D">
            <w:pPr>
              <w:numPr>
                <w:ilvl w:val="0"/>
                <w:numId w:val="2"/>
              </w:numPr>
              <w:suppressAutoHyphens w:val="0"/>
              <w:rPr>
                <w:rFonts w:ascii="Aptos" w:hAnsi="Aptos" w:cs="Arial"/>
                <w:sz w:val="20"/>
                <w:szCs w:val="20"/>
              </w:rPr>
            </w:pPr>
            <w:r w:rsidRPr="00EF30C4">
              <w:rPr>
                <w:rFonts w:ascii="Aptos" w:hAnsi="Aptos" w:cs="Arial"/>
                <w:sz w:val="20"/>
                <w:szCs w:val="20"/>
              </w:rPr>
              <w:t xml:space="preserve">Knowledge of theoretical framework for working therapeutically with children, young </w:t>
            </w:r>
            <w:proofErr w:type="gramStart"/>
            <w:r w:rsidRPr="00EF30C4">
              <w:rPr>
                <w:rFonts w:ascii="Aptos" w:hAnsi="Aptos" w:cs="Arial"/>
                <w:sz w:val="20"/>
                <w:szCs w:val="20"/>
              </w:rPr>
              <w:t>people</w:t>
            </w:r>
            <w:proofErr w:type="gramEnd"/>
            <w:r w:rsidRPr="00EF30C4">
              <w:rPr>
                <w:rFonts w:ascii="Aptos" w:hAnsi="Aptos" w:cs="Arial"/>
                <w:sz w:val="20"/>
                <w:szCs w:val="20"/>
              </w:rPr>
              <w:t xml:space="preserve"> and their families</w:t>
            </w:r>
          </w:p>
          <w:p w14:paraId="5713806B" w14:textId="77777777" w:rsidR="009B6124" w:rsidRPr="00EF30C4" w:rsidRDefault="009B6124" w:rsidP="008D564D">
            <w:pPr>
              <w:numPr>
                <w:ilvl w:val="0"/>
                <w:numId w:val="2"/>
              </w:numPr>
              <w:suppressAutoHyphens w:val="0"/>
              <w:rPr>
                <w:rFonts w:ascii="Aptos" w:hAnsi="Aptos" w:cs="Arial"/>
                <w:sz w:val="20"/>
                <w:szCs w:val="20"/>
              </w:rPr>
            </w:pPr>
            <w:r w:rsidRPr="00EF30C4">
              <w:rPr>
                <w:rFonts w:ascii="Aptos" w:hAnsi="Aptos" w:cs="Arial"/>
                <w:sz w:val="20"/>
                <w:szCs w:val="20"/>
              </w:rPr>
              <w:t>Knowledge of services and issues relevant to the needs of children and young people</w:t>
            </w:r>
          </w:p>
          <w:p w14:paraId="223261BD" w14:textId="77777777" w:rsidR="009B6124" w:rsidRPr="00EF30C4" w:rsidRDefault="009B6124" w:rsidP="008D564D">
            <w:pPr>
              <w:numPr>
                <w:ilvl w:val="0"/>
                <w:numId w:val="2"/>
              </w:numPr>
              <w:suppressAutoHyphens w:val="0"/>
              <w:rPr>
                <w:rFonts w:ascii="Aptos" w:hAnsi="Aptos" w:cs="Arial"/>
                <w:sz w:val="20"/>
                <w:szCs w:val="20"/>
              </w:rPr>
            </w:pPr>
            <w:r w:rsidRPr="00EF30C4">
              <w:rPr>
                <w:rFonts w:ascii="Aptos" w:hAnsi="Aptos" w:cs="Arial"/>
                <w:sz w:val="20"/>
                <w:szCs w:val="20"/>
              </w:rPr>
              <w:t>Knowledge of Statutory social work role and function</w:t>
            </w:r>
          </w:p>
          <w:p w14:paraId="01DC5379" w14:textId="77777777" w:rsidR="009B6124" w:rsidRPr="00EF30C4" w:rsidRDefault="009B6124" w:rsidP="008D564D">
            <w:pPr>
              <w:rPr>
                <w:rFonts w:ascii="Aptos" w:hAnsi="Aptos" w:cs="Arial"/>
                <w:sz w:val="20"/>
                <w:szCs w:val="20"/>
              </w:rPr>
            </w:pPr>
          </w:p>
        </w:tc>
        <w:tc>
          <w:tcPr>
            <w:tcW w:w="2693" w:type="dxa"/>
          </w:tcPr>
          <w:p w14:paraId="7C7B0B31" w14:textId="77777777" w:rsidR="009B6124" w:rsidRPr="00EF30C4" w:rsidRDefault="009B6124" w:rsidP="008D564D">
            <w:pPr>
              <w:pStyle w:val="ListParagraph"/>
              <w:ind w:left="360"/>
              <w:rPr>
                <w:rFonts w:ascii="Aptos" w:hAnsi="Aptos" w:cs="Arial"/>
                <w:sz w:val="20"/>
                <w:szCs w:val="20"/>
              </w:rPr>
            </w:pPr>
          </w:p>
          <w:p w14:paraId="17694686" w14:textId="77777777" w:rsidR="009B6124" w:rsidRPr="00EF30C4" w:rsidRDefault="009B6124" w:rsidP="008D564D">
            <w:pPr>
              <w:pStyle w:val="ListParagraph"/>
              <w:numPr>
                <w:ilvl w:val="0"/>
                <w:numId w:val="3"/>
              </w:numPr>
              <w:spacing w:line="240" w:lineRule="auto"/>
              <w:ind w:left="360"/>
              <w:rPr>
                <w:rFonts w:ascii="Aptos" w:hAnsi="Aptos" w:cs="Arial"/>
                <w:sz w:val="20"/>
                <w:szCs w:val="20"/>
              </w:rPr>
            </w:pPr>
            <w:r w:rsidRPr="00EF30C4">
              <w:rPr>
                <w:rFonts w:ascii="Aptos" w:hAnsi="Aptos" w:cs="Arial"/>
                <w:sz w:val="20"/>
                <w:szCs w:val="20"/>
              </w:rPr>
              <w:t>Flexible in approach to work</w:t>
            </w:r>
          </w:p>
          <w:p w14:paraId="3CC3467E" w14:textId="77777777" w:rsidR="009B6124" w:rsidRPr="00EF30C4" w:rsidRDefault="009B6124" w:rsidP="008D564D">
            <w:pPr>
              <w:pStyle w:val="ListParagraph"/>
              <w:numPr>
                <w:ilvl w:val="0"/>
                <w:numId w:val="3"/>
              </w:numPr>
              <w:spacing w:line="240" w:lineRule="auto"/>
              <w:ind w:left="360"/>
              <w:rPr>
                <w:rFonts w:ascii="Aptos" w:hAnsi="Aptos" w:cs="Arial"/>
                <w:sz w:val="20"/>
                <w:szCs w:val="20"/>
              </w:rPr>
            </w:pPr>
            <w:r w:rsidRPr="00EF30C4">
              <w:rPr>
                <w:rFonts w:ascii="Aptos" w:hAnsi="Aptos" w:cs="Arial"/>
                <w:sz w:val="20"/>
                <w:szCs w:val="20"/>
              </w:rPr>
              <w:t>Committed to and understand the principles of working with volunteers.</w:t>
            </w:r>
          </w:p>
          <w:p w14:paraId="2A741203" w14:textId="77777777" w:rsidR="009B6124" w:rsidRPr="00EF30C4" w:rsidRDefault="009B6124" w:rsidP="008D564D">
            <w:pPr>
              <w:pStyle w:val="ListParagraph"/>
              <w:numPr>
                <w:ilvl w:val="0"/>
                <w:numId w:val="3"/>
              </w:numPr>
              <w:spacing w:line="240" w:lineRule="auto"/>
              <w:ind w:left="360"/>
              <w:rPr>
                <w:rFonts w:ascii="Aptos" w:hAnsi="Aptos" w:cs="Arial"/>
                <w:sz w:val="20"/>
                <w:szCs w:val="20"/>
              </w:rPr>
            </w:pPr>
            <w:r w:rsidRPr="00EF30C4">
              <w:rPr>
                <w:rFonts w:ascii="Aptos" w:hAnsi="Aptos" w:cs="Arial"/>
                <w:sz w:val="20"/>
                <w:szCs w:val="20"/>
              </w:rPr>
              <w:t>Able and willing to travel as required to services and offices across the region.</w:t>
            </w:r>
          </w:p>
          <w:p w14:paraId="41E3C672" w14:textId="5C444BBC" w:rsidR="009B6124" w:rsidRPr="00EF30C4" w:rsidRDefault="009B6124" w:rsidP="008D564D">
            <w:pPr>
              <w:numPr>
                <w:ilvl w:val="0"/>
                <w:numId w:val="4"/>
              </w:numPr>
              <w:suppressAutoHyphens w:val="0"/>
              <w:rPr>
                <w:rFonts w:ascii="Aptos" w:hAnsi="Aptos" w:cs="Arial"/>
                <w:sz w:val="20"/>
                <w:szCs w:val="20"/>
              </w:rPr>
            </w:pPr>
            <w:r w:rsidRPr="00EF30C4">
              <w:rPr>
                <w:rFonts w:ascii="Aptos" w:hAnsi="Aptos" w:cs="Arial"/>
                <w:sz w:val="20"/>
                <w:szCs w:val="20"/>
              </w:rPr>
              <w:t xml:space="preserve">Committed to Children First approach and the relational nature of our work. </w:t>
            </w:r>
          </w:p>
          <w:p w14:paraId="5A40D695" w14:textId="77777777" w:rsidR="009B6124" w:rsidRPr="00EF30C4" w:rsidRDefault="009B6124" w:rsidP="008D564D">
            <w:pPr>
              <w:numPr>
                <w:ilvl w:val="0"/>
                <w:numId w:val="4"/>
              </w:numPr>
              <w:suppressAutoHyphens w:val="0"/>
              <w:rPr>
                <w:rFonts w:ascii="Aptos" w:hAnsi="Aptos" w:cs="Arial"/>
                <w:sz w:val="20"/>
                <w:szCs w:val="20"/>
              </w:rPr>
            </w:pPr>
            <w:r w:rsidRPr="00EF30C4">
              <w:rPr>
                <w:rFonts w:ascii="Aptos" w:hAnsi="Aptos" w:cs="Arial"/>
                <w:sz w:val="20"/>
                <w:szCs w:val="20"/>
              </w:rPr>
              <w:t xml:space="preserve">Confident and able to form effective and credible relationships with all levels of </w:t>
            </w:r>
            <w:proofErr w:type="gramStart"/>
            <w:r w:rsidRPr="00EF30C4">
              <w:rPr>
                <w:rFonts w:ascii="Aptos" w:hAnsi="Aptos" w:cs="Arial"/>
                <w:sz w:val="20"/>
                <w:szCs w:val="20"/>
              </w:rPr>
              <w:t>staff</w:t>
            </w:r>
            <w:proofErr w:type="gramEnd"/>
          </w:p>
          <w:p w14:paraId="047503CD" w14:textId="77777777" w:rsidR="009B6124" w:rsidRPr="00EF30C4" w:rsidRDefault="009B6124" w:rsidP="008D564D">
            <w:pPr>
              <w:numPr>
                <w:ilvl w:val="0"/>
                <w:numId w:val="4"/>
              </w:numPr>
              <w:suppressAutoHyphens w:val="0"/>
              <w:rPr>
                <w:rFonts w:ascii="Aptos" w:hAnsi="Aptos" w:cs="Arial"/>
                <w:sz w:val="20"/>
                <w:szCs w:val="20"/>
              </w:rPr>
            </w:pPr>
            <w:r w:rsidRPr="00EF30C4">
              <w:rPr>
                <w:rFonts w:ascii="Aptos" w:hAnsi="Aptos" w:cs="Arial"/>
                <w:sz w:val="20"/>
                <w:szCs w:val="20"/>
              </w:rPr>
              <w:t xml:space="preserve">Aware of personal responsibility in relation to health and safety. </w:t>
            </w:r>
          </w:p>
          <w:p w14:paraId="181F71A5" w14:textId="77777777" w:rsidR="009B6124" w:rsidRPr="00EF30C4" w:rsidRDefault="009B6124" w:rsidP="008D564D">
            <w:pPr>
              <w:rPr>
                <w:rFonts w:ascii="Aptos" w:hAnsi="Aptos" w:cs="Arial"/>
                <w:sz w:val="20"/>
                <w:szCs w:val="20"/>
              </w:rPr>
            </w:pPr>
          </w:p>
          <w:p w14:paraId="095773D4" w14:textId="77777777" w:rsidR="009B6124" w:rsidRPr="00EF30C4" w:rsidRDefault="009B6124" w:rsidP="008D564D">
            <w:pPr>
              <w:rPr>
                <w:rFonts w:ascii="Aptos" w:hAnsi="Aptos" w:cs="Arial"/>
                <w:sz w:val="20"/>
                <w:szCs w:val="20"/>
              </w:rPr>
            </w:pPr>
          </w:p>
        </w:tc>
      </w:tr>
    </w:tbl>
    <w:p w14:paraId="49081BD8" w14:textId="77777777" w:rsidR="00B91AF0" w:rsidRDefault="00B91AF0" w:rsidP="008D564D">
      <w:pPr>
        <w:pStyle w:val="Heading2"/>
        <w:rPr>
          <w:rFonts w:ascii="Aptos" w:hAnsi="Aptos"/>
          <w:b w:val="0"/>
          <w:color w:val="auto"/>
        </w:rPr>
      </w:pPr>
    </w:p>
    <w:p w14:paraId="63E18F71" w14:textId="4E69B9C2" w:rsidR="008D564D" w:rsidRPr="00EF30C4" w:rsidRDefault="008D564D" w:rsidP="008D564D">
      <w:pPr>
        <w:pStyle w:val="Heading2"/>
        <w:rPr>
          <w:rFonts w:ascii="Aptos" w:hAnsi="Aptos"/>
          <w:b w:val="0"/>
          <w:color w:val="auto"/>
        </w:rPr>
      </w:pPr>
      <w:r w:rsidRPr="00EF30C4">
        <w:rPr>
          <w:rFonts w:ascii="Aptos" w:hAnsi="Aptos"/>
          <w:b w:val="0"/>
          <w:color w:val="auto"/>
        </w:rPr>
        <w:t>Person Specification</w:t>
      </w:r>
    </w:p>
    <w:p w14:paraId="7518BAD8" w14:textId="3318FA90" w:rsidR="00E12D77" w:rsidRPr="00EF30C4" w:rsidRDefault="00E12D77">
      <w:pPr>
        <w:rPr>
          <w:rFonts w:ascii="Aptos" w:hAnsi="Aptos"/>
        </w:rPr>
      </w:pPr>
    </w:p>
    <w:sectPr w:rsidR="00E12D77" w:rsidRPr="00EF30C4">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CA3B" w14:textId="77777777" w:rsidR="00EA0832" w:rsidRDefault="00EA0832">
      <w:pPr>
        <w:spacing w:after="0" w:line="240" w:lineRule="auto"/>
      </w:pPr>
      <w:r>
        <w:separator/>
      </w:r>
    </w:p>
  </w:endnote>
  <w:endnote w:type="continuationSeparator" w:id="0">
    <w:p w14:paraId="0757997C" w14:textId="77777777" w:rsidR="00EA0832" w:rsidRDefault="00EA0832">
      <w:pPr>
        <w:spacing w:after="0" w:line="240" w:lineRule="auto"/>
      </w:pPr>
      <w:r>
        <w:continuationSeparator/>
      </w:r>
    </w:p>
  </w:endnote>
  <w:endnote w:type="continuationNotice" w:id="1">
    <w:p w14:paraId="027C25A1" w14:textId="77777777" w:rsidR="006205D1" w:rsidRDefault="00620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4699" w14:textId="77777777" w:rsidR="00170A0C" w:rsidRDefault="00C64C5E">
    <w:pPr>
      <w:pStyle w:val="Footer"/>
      <w:rPr>
        <w:rFonts w:ascii="Aptos" w:hAnsi="Aptos"/>
        <w:sz w:val="20"/>
        <w:szCs w:val="20"/>
      </w:rPr>
    </w:pPr>
    <w:r>
      <w:rPr>
        <w:rFonts w:ascii="Aptos" w:hAnsi="Aptos"/>
        <w:sz w:val="20"/>
        <w:szCs w:val="20"/>
      </w:rPr>
      <w:t>Children First, Whitehouse Loan, Edinburgh, EH9 1AT - Registered Scottish Charity Number: SC 016092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5EDE" w14:textId="77777777" w:rsidR="00EA0832" w:rsidRDefault="00EA0832">
      <w:pPr>
        <w:spacing w:after="0" w:line="240" w:lineRule="auto"/>
      </w:pPr>
      <w:r>
        <w:rPr>
          <w:color w:val="000000"/>
        </w:rPr>
        <w:separator/>
      </w:r>
    </w:p>
  </w:footnote>
  <w:footnote w:type="continuationSeparator" w:id="0">
    <w:p w14:paraId="70CAB409" w14:textId="77777777" w:rsidR="00EA0832" w:rsidRDefault="00EA0832">
      <w:pPr>
        <w:spacing w:after="0" w:line="240" w:lineRule="auto"/>
      </w:pPr>
      <w:r>
        <w:continuationSeparator/>
      </w:r>
    </w:p>
  </w:footnote>
  <w:footnote w:type="continuationNotice" w:id="1">
    <w:p w14:paraId="1210B31C" w14:textId="77777777" w:rsidR="006205D1" w:rsidRDefault="00620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007D" w14:textId="32D8A44D" w:rsidR="008D564D" w:rsidRDefault="00B04102" w:rsidP="00C64C5E">
    <w:pPr>
      <w:pStyle w:val="Header"/>
      <w:tabs>
        <w:tab w:val="clear" w:pos="4513"/>
        <w:tab w:val="clear" w:pos="9026"/>
        <w:tab w:val="left" w:pos="1020"/>
      </w:tabs>
      <w:jc w:val="right"/>
    </w:pPr>
    <w:r>
      <w:rPr>
        <w:noProof/>
      </w:rPr>
      <w:drawing>
        <wp:anchor distT="0" distB="0" distL="114300" distR="114300" simplePos="0" relativeHeight="251658241" behindDoc="1" locked="0" layoutInCell="1" allowOverlap="1" wp14:anchorId="3C23FE1B" wp14:editId="4BD82D5F">
          <wp:simplePos x="0" y="0"/>
          <wp:positionH relativeFrom="column">
            <wp:posOffset>0</wp:posOffset>
          </wp:positionH>
          <wp:positionV relativeFrom="paragraph">
            <wp:posOffset>-635</wp:posOffset>
          </wp:positionV>
          <wp:extent cx="1728216" cy="908310"/>
          <wp:effectExtent l="0" t="0" r="5334" b="6090"/>
          <wp:wrapNone/>
          <wp:docPr id="471941838"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8216" cy="908310"/>
                  </a:xfrm>
                  <a:prstGeom prst="rect">
                    <a:avLst/>
                  </a:prstGeom>
                  <a:noFill/>
                  <a:ln>
                    <a:noFill/>
                    <a:prstDash/>
                  </a:ln>
                </pic:spPr>
              </pic:pic>
            </a:graphicData>
          </a:graphic>
        </wp:anchor>
      </w:drawing>
    </w:r>
    <w:r w:rsidR="008D564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3D97" w14:textId="77777777" w:rsidR="00170A0C" w:rsidRDefault="00C64C5E">
    <w:pPr>
      <w:pStyle w:val="Header"/>
    </w:pPr>
    <w:r>
      <w:rPr>
        <w:noProof/>
      </w:rPr>
      <w:drawing>
        <wp:anchor distT="0" distB="0" distL="114300" distR="114300" simplePos="0" relativeHeight="251658240" behindDoc="1" locked="0" layoutInCell="1" allowOverlap="1" wp14:anchorId="31156CE0" wp14:editId="1DFE8C2B">
          <wp:simplePos x="0" y="0"/>
          <wp:positionH relativeFrom="column">
            <wp:posOffset>-622304</wp:posOffset>
          </wp:positionH>
          <wp:positionV relativeFrom="paragraph">
            <wp:posOffset>-299081</wp:posOffset>
          </wp:positionV>
          <wp:extent cx="1728216" cy="908310"/>
          <wp:effectExtent l="0" t="0" r="5334" b="6090"/>
          <wp:wrapNone/>
          <wp:docPr id="214285067" name="Picture 3"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28216" cy="90831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63903"/>
    <w:multiLevelType w:val="hybridMultilevel"/>
    <w:tmpl w:val="B996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24873"/>
    <w:multiLevelType w:val="hybridMultilevel"/>
    <w:tmpl w:val="AD16D38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FA70C5"/>
    <w:multiLevelType w:val="hybridMultilevel"/>
    <w:tmpl w:val="95D2350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4D774D1"/>
    <w:multiLevelType w:val="hybridMultilevel"/>
    <w:tmpl w:val="46F2141E"/>
    <w:lvl w:ilvl="0" w:tplc="881868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21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AB308B"/>
    <w:multiLevelType w:val="hybridMultilevel"/>
    <w:tmpl w:val="43183D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6884FCC"/>
    <w:multiLevelType w:val="hybridMultilevel"/>
    <w:tmpl w:val="30F0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732AF"/>
    <w:multiLevelType w:val="hybridMultilevel"/>
    <w:tmpl w:val="5E903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7F283D"/>
    <w:multiLevelType w:val="hybridMultilevel"/>
    <w:tmpl w:val="C15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5BBA3C78"/>
    <w:multiLevelType w:val="hybridMultilevel"/>
    <w:tmpl w:val="0BC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103DA"/>
    <w:multiLevelType w:val="hybridMultilevel"/>
    <w:tmpl w:val="007CE720"/>
    <w:lvl w:ilvl="0" w:tplc="2B386D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E431D"/>
    <w:multiLevelType w:val="hybridMultilevel"/>
    <w:tmpl w:val="0ED8D58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6D155F"/>
    <w:multiLevelType w:val="hybridMultilevel"/>
    <w:tmpl w:val="03B8E1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D917241"/>
    <w:multiLevelType w:val="multilevel"/>
    <w:tmpl w:val="0FCE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2956456">
    <w:abstractNumId w:val="13"/>
  </w:num>
  <w:num w:numId="2" w16cid:durableId="1689722813">
    <w:abstractNumId w:val="11"/>
  </w:num>
  <w:num w:numId="3" w16cid:durableId="2007709281">
    <w:abstractNumId w:val="18"/>
  </w:num>
  <w:num w:numId="4" w16cid:durableId="523517408">
    <w:abstractNumId w:val="0"/>
  </w:num>
  <w:num w:numId="5" w16cid:durableId="1317152074">
    <w:abstractNumId w:val="5"/>
  </w:num>
  <w:num w:numId="6" w16cid:durableId="1149250673">
    <w:abstractNumId w:val="4"/>
  </w:num>
  <w:num w:numId="7" w16cid:durableId="1580167467">
    <w:abstractNumId w:val="12"/>
  </w:num>
  <w:num w:numId="8" w16cid:durableId="254242176">
    <w:abstractNumId w:val="1"/>
  </w:num>
  <w:num w:numId="9" w16cid:durableId="845169186">
    <w:abstractNumId w:val="6"/>
  </w:num>
  <w:num w:numId="10" w16cid:durableId="154414914">
    <w:abstractNumId w:val="8"/>
  </w:num>
  <w:num w:numId="11" w16cid:durableId="1978073319">
    <w:abstractNumId w:val="14"/>
  </w:num>
  <w:num w:numId="12" w16cid:durableId="1458337089">
    <w:abstractNumId w:val="15"/>
  </w:num>
  <w:num w:numId="13" w16cid:durableId="1750612796">
    <w:abstractNumId w:val="9"/>
  </w:num>
  <w:num w:numId="14" w16cid:durableId="850876617">
    <w:abstractNumId w:val="2"/>
  </w:num>
  <w:num w:numId="15" w16cid:durableId="306054558">
    <w:abstractNumId w:val="19"/>
  </w:num>
  <w:num w:numId="16" w16cid:durableId="936601100">
    <w:abstractNumId w:val="10"/>
  </w:num>
  <w:num w:numId="17" w16cid:durableId="716318249">
    <w:abstractNumId w:val="3"/>
  </w:num>
  <w:num w:numId="18" w16cid:durableId="920723136">
    <w:abstractNumId w:val="7"/>
  </w:num>
  <w:num w:numId="19" w16cid:durableId="1889298180">
    <w:abstractNumId w:val="16"/>
  </w:num>
  <w:num w:numId="20" w16cid:durableId="15692697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77"/>
    <w:rsid w:val="00007423"/>
    <w:rsid w:val="000275E3"/>
    <w:rsid w:val="00052E7A"/>
    <w:rsid w:val="0011170A"/>
    <w:rsid w:val="00125473"/>
    <w:rsid w:val="00135293"/>
    <w:rsid w:val="00170A0C"/>
    <w:rsid w:val="001D38C7"/>
    <w:rsid w:val="001E57D9"/>
    <w:rsid w:val="001F5CFD"/>
    <w:rsid w:val="00412824"/>
    <w:rsid w:val="005310A1"/>
    <w:rsid w:val="00532C0E"/>
    <w:rsid w:val="00607770"/>
    <w:rsid w:val="006205D1"/>
    <w:rsid w:val="00747E68"/>
    <w:rsid w:val="00761712"/>
    <w:rsid w:val="0077350B"/>
    <w:rsid w:val="007D0E19"/>
    <w:rsid w:val="007F1C3A"/>
    <w:rsid w:val="008D564D"/>
    <w:rsid w:val="00903E1A"/>
    <w:rsid w:val="00950EDE"/>
    <w:rsid w:val="009B6124"/>
    <w:rsid w:val="00A90460"/>
    <w:rsid w:val="00B04102"/>
    <w:rsid w:val="00B31846"/>
    <w:rsid w:val="00B818AA"/>
    <w:rsid w:val="00B91AF0"/>
    <w:rsid w:val="00C36318"/>
    <w:rsid w:val="00C64C5E"/>
    <w:rsid w:val="00D60A79"/>
    <w:rsid w:val="00D63D7E"/>
    <w:rsid w:val="00E12D77"/>
    <w:rsid w:val="00E12E5D"/>
    <w:rsid w:val="00E23BB4"/>
    <w:rsid w:val="00E509F8"/>
    <w:rsid w:val="00E736DA"/>
    <w:rsid w:val="00E740BC"/>
    <w:rsid w:val="00EA0832"/>
    <w:rsid w:val="00EF30C4"/>
    <w:rsid w:val="00FA647A"/>
    <w:rsid w:val="00FE0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71F87"/>
  <w15:docId w15:val="{B086FF9C-0B93-4E8F-ADC2-EDBEAA9B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B81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564D"/>
    <w:pPr>
      <w:keepNext/>
      <w:keepLines/>
      <w:suppressAutoHyphens w:val="0"/>
      <w:autoSpaceDN/>
      <w:spacing w:before="40" w:after="0" w:line="259" w:lineRule="auto"/>
      <w:outlineLvl w:val="1"/>
    </w:pPr>
    <w:rPr>
      <w:rFonts w:ascii="Arial" w:eastAsia="Times New Roman" w:hAnsi="Arial" w:cs="Arial"/>
      <w:b/>
      <w:color w:val="DF1995"/>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2Char">
    <w:name w:val="Heading 2 Char"/>
    <w:basedOn w:val="DefaultParagraphFont"/>
    <w:link w:val="Heading2"/>
    <w:uiPriority w:val="9"/>
    <w:rsid w:val="008D564D"/>
    <w:rPr>
      <w:rFonts w:ascii="Arial" w:eastAsia="Times New Roman" w:hAnsi="Arial" w:cs="Arial"/>
      <w:b/>
      <w:color w:val="DF1995"/>
      <w:kern w:val="0"/>
      <w:sz w:val="32"/>
      <w:szCs w:val="32"/>
    </w:rPr>
  </w:style>
  <w:style w:type="paragraph" w:styleId="ListParagraph">
    <w:name w:val="List Paragraph"/>
    <w:basedOn w:val="Normal"/>
    <w:uiPriority w:val="34"/>
    <w:qFormat/>
    <w:rsid w:val="008D564D"/>
    <w:pPr>
      <w:suppressAutoHyphens w:val="0"/>
      <w:autoSpaceDN/>
      <w:spacing w:line="259" w:lineRule="auto"/>
      <w:ind w:left="720"/>
      <w:contextualSpacing/>
    </w:pPr>
    <w:rPr>
      <w:rFonts w:asciiTheme="minorHAnsi" w:eastAsiaTheme="minorHAnsi" w:hAnsiTheme="minorHAnsi" w:cstheme="minorBidi"/>
      <w:kern w:val="0"/>
    </w:rPr>
  </w:style>
  <w:style w:type="paragraph" w:styleId="NoSpacing">
    <w:name w:val="No Spacing"/>
    <w:uiPriority w:val="1"/>
    <w:qFormat/>
    <w:rsid w:val="008D564D"/>
    <w:pPr>
      <w:autoSpaceDN/>
      <w:spacing w:after="0" w:line="240" w:lineRule="auto"/>
    </w:pPr>
    <w:rPr>
      <w:rFonts w:asciiTheme="minorHAnsi" w:eastAsiaTheme="minorHAnsi" w:hAnsiTheme="minorHAnsi" w:cstheme="minorBidi"/>
      <w:kern w:val="0"/>
    </w:rPr>
  </w:style>
  <w:style w:type="table" w:styleId="TableGrid">
    <w:name w:val="Table Grid"/>
    <w:basedOn w:val="TableNormal"/>
    <w:uiPriority w:val="39"/>
    <w:rsid w:val="008D564D"/>
    <w:pPr>
      <w:autoSpaceDN/>
      <w:spacing w:after="0" w:line="240" w:lineRule="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D564D"/>
  </w:style>
  <w:style w:type="paragraph" w:styleId="NormalWeb">
    <w:name w:val="Normal (Web)"/>
    <w:basedOn w:val="Normal"/>
    <w:uiPriority w:val="99"/>
    <w:semiHidden/>
    <w:unhideWhenUsed/>
    <w:rsid w:val="008D564D"/>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Heading1Char">
    <w:name w:val="Heading 1 Char"/>
    <w:basedOn w:val="DefaultParagraphFont"/>
    <w:link w:val="Heading1"/>
    <w:uiPriority w:val="9"/>
    <w:rsid w:val="00B818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6194">
      <w:bodyDiv w:val="1"/>
      <w:marLeft w:val="0"/>
      <w:marRight w:val="0"/>
      <w:marTop w:val="0"/>
      <w:marBottom w:val="0"/>
      <w:divBdr>
        <w:top w:val="none" w:sz="0" w:space="0" w:color="auto"/>
        <w:left w:val="none" w:sz="0" w:space="0" w:color="auto"/>
        <w:bottom w:val="none" w:sz="0" w:space="0" w:color="auto"/>
        <w:right w:val="none" w:sz="0" w:space="0" w:color="auto"/>
      </w:divBdr>
      <w:divsChild>
        <w:div w:id="1248153467">
          <w:marLeft w:val="0"/>
          <w:marRight w:val="0"/>
          <w:marTop w:val="0"/>
          <w:marBottom w:val="0"/>
          <w:divBdr>
            <w:top w:val="none" w:sz="0" w:space="0" w:color="auto"/>
            <w:left w:val="none" w:sz="0" w:space="0" w:color="auto"/>
            <w:bottom w:val="none" w:sz="0" w:space="0" w:color="auto"/>
            <w:right w:val="none" w:sz="0" w:space="0" w:color="auto"/>
          </w:divBdr>
          <w:divsChild>
            <w:div w:id="842357141">
              <w:marLeft w:val="0"/>
              <w:marRight w:val="0"/>
              <w:marTop w:val="0"/>
              <w:marBottom w:val="0"/>
              <w:divBdr>
                <w:top w:val="none" w:sz="0" w:space="0" w:color="auto"/>
                <w:left w:val="none" w:sz="0" w:space="0" w:color="auto"/>
                <w:bottom w:val="none" w:sz="0" w:space="0" w:color="auto"/>
                <w:right w:val="none" w:sz="0" w:space="0" w:color="auto"/>
              </w:divBdr>
            </w:div>
          </w:divsChild>
        </w:div>
        <w:div w:id="1348797308">
          <w:marLeft w:val="0"/>
          <w:marRight w:val="0"/>
          <w:marTop w:val="0"/>
          <w:marBottom w:val="0"/>
          <w:divBdr>
            <w:top w:val="none" w:sz="0" w:space="0" w:color="auto"/>
            <w:left w:val="none" w:sz="0" w:space="0" w:color="auto"/>
            <w:bottom w:val="none" w:sz="0" w:space="0" w:color="auto"/>
            <w:right w:val="none" w:sz="0" w:space="0" w:color="auto"/>
          </w:divBdr>
          <w:divsChild>
            <w:div w:id="1043598839">
              <w:marLeft w:val="0"/>
              <w:marRight w:val="0"/>
              <w:marTop w:val="0"/>
              <w:marBottom w:val="0"/>
              <w:divBdr>
                <w:top w:val="none" w:sz="0" w:space="0" w:color="auto"/>
                <w:left w:val="none" w:sz="0" w:space="0" w:color="auto"/>
                <w:bottom w:val="none" w:sz="0" w:space="0" w:color="auto"/>
                <w:right w:val="none" w:sz="0" w:space="0" w:color="auto"/>
              </w:divBdr>
              <w:divsChild>
                <w:div w:id="512762924">
                  <w:marLeft w:val="0"/>
                  <w:marRight w:val="0"/>
                  <w:marTop w:val="0"/>
                  <w:marBottom w:val="0"/>
                  <w:divBdr>
                    <w:top w:val="none" w:sz="0" w:space="0" w:color="auto"/>
                    <w:left w:val="none" w:sz="0" w:space="0" w:color="auto"/>
                    <w:bottom w:val="none" w:sz="0" w:space="0" w:color="auto"/>
                    <w:right w:val="none" w:sz="0" w:space="0" w:color="auto"/>
                  </w:divBdr>
                  <w:divsChild>
                    <w:div w:id="714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6917">
          <w:marLeft w:val="0"/>
          <w:marRight w:val="0"/>
          <w:marTop w:val="0"/>
          <w:marBottom w:val="0"/>
          <w:divBdr>
            <w:top w:val="none" w:sz="0" w:space="0" w:color="auto"/>
            <w:left w:val="none" w:sz="0" w:space="0" w:color="auto"/>
            <w:bottom w:val="none" w:sz="0" w:space="0" w:color="auto"/>
            <w:right w:val="none" w:sz="0" w:space="0" w:color="auto"/>
          </w:divBdr>
          <w:divsChild>
            <w:div w:id="1459687932">
              <w:marLeft w:val="0"/>
              <w:marRight w:val="0"/>
              <w:marTop w:val="0"/>
              <w:marBottom w:val="0"/>
              <w:divBdr>
                <w:top w:val="none" w:sz="0" w:space="0" w:color="auto"/>
                <w:left w:val="none" w:sz="0" w:space="0" w:color="auto"/>
                <w:bottom w:val="none" w:sz="0" w:space="0" w:color="auto"/>
                <w:right w:val="none" w:sz="0" w:space="0" w:color="auto"/>
              </w:divBdr>
              <w:divsChild>
                <w:div w:id="246307184">
                  <w:marLeft w:val="0"/>
                  <w:marRight w:val="0"/>
                  <w:marTop w:val="0"/>
                  <w:marBottom w:val="0"/>
                  <w:divBdr>
                    <w:top w:val="none" w:sz="0" w:space="0" w:color="auto"/>
                    <w:left w:val="none" w:sz="0" w:space="0" w:color="auto"/>
                    <w:bottom w:val="none" w:sz="0" w:space="0" w:color="auto"/>
                    <w:right w:val="none" w:sz="0" w:space="0" w:color="auto"/>
                  </w:divBdr>
                </w:div>
                <w:div w:id="958797168">
                  <w:marLeft w:val="0"/>
                  <w:marRight w:val="0"/>
                  <w:marTop w:val="0"/>
                  <w:marBottom w:val="0"/>
                  <w:divBdr>
                    <w:top w:val="none" w:sz="0" w:space="0" w:color="auto"/>
                    <w:left w:val="none" w:sz="0" w:space="0" w:color="auto"/>
                    <w:bottom w:val="none" w:sz="0" w:space="0" w:color="auto"/>
                    <w:right w:val="none" w:sz="0" w:space="0" w:color="auto"/>
                  </w:divBdr>
                </w:div>
                <w:div w:id="1209101692">
                  <w:marLeft w:val="0"/>
                  <w:marRight w:val="0"/>
                  <w:marTop w:val="0"/>
                  <w:marBottom w:val="0"/>
                  <w:divBdr>
                    <w:top w:val="none" w:sz="0" w:space="0" w:color="auto"/>
                    <w:left w:val="none" w:sz="0" w:space="0" w:color="auto"/>
                    <w:bottom w:val="none" w:sz="0" w:space="0" w:color="auto"/>
                    <w:right w:val="none" w:sz="0" w:space="0" w:color="auto"/>
                  </w:divBdr>
                </w:div>
                <w:div w:id="1225608814">
                  <w:marLeft w:val="0"/>
                  <w:marRight w:val="0"/>
                  <w:marTop w:val="0"/>
                  <w:marBottom w:val="0"/>
                  <w:divBdr>
                    <w:top w:val="none" w:sz="0" w:space="0" w:color="auto"/>
                    <w:left w:val="none" w:sz="0" w:space="0" w:color="auto"/>
                    <w:bottom w:val="none" w:sz="0" w:space="0" w:color="auto"/>
                    <w:right w:val="none" w:sz="0" w:space="0" w:color="auto"/>
                  </w:divBdr>
                </w:div>
                <w:div w:id="1250850586">
                  <w:marLeft w:val="0"/>
                  <w:marRight w:val="0"/>
                  <w:marTop w:val="0"/>
                  <w:marBottom w:val="0"/>
                  <w:divBdr>
                    <w:top w:val="none" w:sz="0" w:space="0" w:color="auto"/>
                    <w:left w:val="none" w:sz="0" w:space="0" w:color="auto"/>
                    <w:bottom w:val="none" w:sz="0" w:space="0" w:color="auto"/>
                    <w:right w:val="none" w:sz="0" w:space="0" w:color="auto"/>
                  </w:divBdr>
                </w:div>
                <w:div w:id="1678539106">
                  <w:marLeft w:val="0"/>
                  <w:marRight w:val="0"/>
                  <w:marTop w:val="0"/>
                  <w:marBottom w:val="0"/>
                  <w:divBdr>
                    <w:top w:val="none" w:sz="0" w:space="0" w:color="auto"/>
                    <w:left w:val="none" w:sz="0" w:space="0" w:color="auto"/>
                    <w:bottom w:val="none" w:sz="0" w:space="0" w:color="auto"/>
                    <w:right w:val="none" w:sz="0" w:space="0" w:color="auto"/>
                  </w:divBdr>
                </w:div>
                <w:div w:id="18701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7941">
      <w:bodyDiv w:val="1"/>
      <w:marLeft w:val="0"/>
      <w:marRight w:val="0"/>
      <w:marTop w:val="0"/>
      <w:marBottom w:val="0"/>
      <w:divBdr>
        <w:top w:val="none" w:sz="0" w:space="0" w:color="auto"/>
        <w:left w:val="none" w:sz="0" w:space="0" w:color="auto"/>
        <w:bottom w:val="none" w:sz="0" w:space="0" w:color="auto"/>
        <w:right w:val="none" w:sz="0" w:space="0" w:color="auto"/>
      </w:divBdr>
      <w:divsChild>
        <w:div w:id="695039336">
          <w:marLeft w:val="0"/>
          <w:marRight w:val="0"/>
          <w:marTop w:val="0"/>
          <w:marBottom w:val="0"/>
          <w:divBdr>
            <w:top w:val="none" w:sz="0" w:space="0" w:color="auto"/>
            <w:left w:val="none" w:sz="0" w:space="0" w:color="auto"/>
            <w:bottom w:val="none" w:sz="0" w:space="0" w:color="auto"/>
            <w:right w:val="none" w:sz="0" w:space="0" w:color="auto"/>
          </w:divBdr>
          <w:divsChild>
            <w:div w:id="128331430">
              <w:marLeft w:val="0"/>
              <w:marRight w:val="0"/>
              <w:marTop w:val="0"/>
              <w:marBottom w:val="0"/>
              <w:divBdr>
                <w:top w:val="none" w:sz="0" w:space="0" w:color="auto"/>
                <w:left w:val="none" w:sz="0" w:space="0" w:color="auto"/>
                <w:bottom w:val="none" w:sz="0" w:space="0" w:color="auto"/>
                <w:right w:val="none" w:sz="0" w:space="0" w:color="auto"/>
              </w:divBdr>
              <w:divsChild>
                <w:div w:id="74405903">
                  <w:marLeft w:val="0"/>
                  <w:marRight w:val="0"/>
                  <w:marTop w:val="0"/>
                  <w:marBottom w:val="0"/>
                  <w:divBdr>
                    <w:top w:val="none" w:sz="0" w:space="0" w:color="auto"/>
                    <w:left w:val="none" w:sz="0" w:space="0" w:color="auto"/>
                    <w:bottom w:val="none" w:sz="0" w:space="0" w:color="auto"/>
                    <w:right w:val="none" w:sz="0" w:space="0" w:color="auto"/>
                  </w:divBdr>
                </w:div>
                <w:div w:id="296954789">
                  <w:marLeft w:val="0"/>
                  <w:marRight w:val="0"/>
                  <w:marTop w:val="0"/>
                  <w:marBottom w:val="0"/>
                  <w:divBdr>
                    <w:top w:val="none" w:sz="0" w:space="0" w:color="auto"/>
                    <w:left w:val="none" w:sz="0" w:space="0" w:color="auto"/>
                    <w:bottom w:val="none" w:sz="0" w:space="0" w:color="auto"/>
                    <w:right w:val="none" w:sz="0" w:space="0" w:color="auto"/>
                  </w:divBdr>
                </w:div>
                <w:div w:id="675227533">
                  <w:marLeft w:val="0"/>
                  <w:marRight w:val="0"/>
                  <w:marTop w:val="0"/>
                  <w:marBottom w:val="0"/>
                  <w:divBdr>
                    <w:top w:val="none" w:sz="0" w:space="0" w:color="auto"/>
                    <w:left w:val="none" w:sz="0" w:space="0" w:color="auto"/>
                    <w:bottom w:val="none" w:sz="0" w:space="0" w:color="auto"/>
                    <w:right w:val="none" w:sz="0" w:space="0" w:color="auto"/>
                  </w:divBdr>
                </w:div>
                <w:div w:id="1333869771">
                  <w:marLeft w:val="0"/>
                  <w:marRight w:val="0"/>
                  <w:marTop w:val="0"/>
                  <w:marBottom w:val="0"/>
                  <w:divBdr>
                    <w:top w:val="none" w:sz="0" w:space="0" w:color="auto"/>
                    <w:left w:val="none" w:sz="0" w:space="0" w:color="auto"/>
                    <w:bottom w:val="none" w:sz="0" w:space="0" w:color="auto"/>
                    <w:right w:val="none" w:sz="0" w:space="0" w:color="auto"/>
                  </w:divBdr>
                </w:div>
                <w:div w:id="1392341227">
                  <w:marLeft w:val="0"/>
                  <w:marRight w:val="0"/>
                  <w:marTop w:val="0"/>
                  <w:marBottom w:val="0"/>
                  <w:divBdr>
                    <w:top w:val="none" w:sz="0" w:space="0" w:color="auto"/>
                    <w:left w:val="none" w:sz="0" w:space="0" w:color="auto"/>
                    <w:bottom w:val="none" w:sz="0" w:space="0" w:color="auto"/>
                    <w:right w:val="none" w:sz="0" w:space="0" w:color="auto"/>
                  </w:divBdr>
                </w:div>
                <w:div w:id="1592087788">
                  <w:marLeft w:val="0"/>
                  <w:marRight w:val="0"/>
                  <w:marTop w:val="0"/>
                  <w:marBottom w:val="0"/>
                  <w:divBdr>
                    <w:top w:val="none" w:sz="0" w:space="0" w:color="auto"/>
                    <w:left w:val="none" w:sz="0" w:space="0" w:color="auto"/>
                    <w:bottom w:val="none" w:sz="0" w:space="0" w:color="auto"/>
                    <w:right w:val="none" w:sz="0" w:space="0" w:color="auto"/>
                  </w:divBdr>
                </w:div>
                <w:div w:id="19546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7973">
          <w:marLeft w:val="0"/>
          <w:marRight w:val="0"/>
          <w:marTop w:val="0"/>
          <w:marBottom w:val="0"/>
          <w:divBdr>
            <w:top w:val="none" w:sz="0" w:space="0" w:color="auto"/>
            <w:left w:val="none" w:sz="0" w:space="0" w:color="auto"/>
            <w:bottom w:val="none" w:sz="0" w:space="0" w:color="auto"/>
            <w:right w:val="none" w:sz="0" w:space="0" w:color="auto"/>
          </w:divBdr>
          <w:divsChild>
            <w:div w:id="2142723822">
              <w:marLeft w:val="0"/>
              <w:marRight w:val="0"/>
              <w:marTop w:val="0"/>
              <w:marBottom w:val="0"/>
              <w:divBdr>
                <w:top w:val="none" w:sz="0" w:space="0" w:color="auto"/>
                <w:left w:val="none" w:sz="0" w:space="0" w:color="auto"/>
                <w:bottom w:val="none" w:sz="0" w:space="0" w:color="auto"/>
                <w:right w:val="none" w:sz="0" w:space="0" w:color="auto"/>
              </w:divBdr>
              <w:divsChild>
                <w:div w:id="1581793194">
                  <w:marLeft w:val="0"/>
                  <w:marRight w:val="0"/>
                  <w:marTop w:val="0"/>
                  <w:marBottom w:val="0"/>
                  <w:divBdr>
                    <w:top w:val="none" w:sz="0" w:space="0" w:color="auto"/>
                    <w:left w:val="none" w:sz="0" w:space="0" w:color="auto"/>
                    <w:bottom w:val="none" w:sz="0" w:space="0" w:color="auto"/>
                    <w:right w:val="none" w:sz="0" w:space="0" w:color="auto"/>
                  </w:divBdr>
                  <w:divsChild>
                    <w:div w:id="8871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7305">
          <w:marLeft w:val="0"/>
          <w:marRight w:val="0"/>
          <w:marTop w:val="0"/>
          <w:marBottom w:val="0"/>
          <w:divBdr>
            <w:top w:val="none" w:sz="0" w:space="0" w:color="auto"/>
            <w:left w:val="none" w:sz="0" w:space="0" w:color="auto"/>
            <w:bottom w:val="none" w:sz="0" w:space="0" w:color="auto"/>
            <w:right w:val="none" w:sz="0" w:space="0" w:color="auto"/>
          </w:divBdr>
          <w:divsChild>
            <w:div w:id="288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Props1.xml><?xml version="1.0" encoding="utf-8"?>
<ds:datastoreItem xmlns:ds="http://schemas.openxmlformats.org/officeDocument/2006/customXml" ds:itemID="{DDD890B7-8B7C-4C46-941B-D7394CBCFFB2}">
  <ds:schemaRefs>
    <ds:schemaRef ds:uri="http://schemas.microsoft.com/sharepoint/v3/contenttype/forms"/>
  </ds:schemaRefs>
</ds:datastoreItem>
</file>

<file path=customXml/itemProps2.xml><?xml version="1.0" encoding="utf-8"?>
<ds:datastoreItem xmlns:ds="http://schemas.openxmlformats.org/officeDocument/2006/customXml" ds:itemID="{8AA755AA-EA18-4426-9084-A80B3B22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62F56-2E1F-44B1-B51C-6CD558DD27FD}">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Buchan</dc:creator>
  <cp:keywords/>
  <dc:description/>
  <cp:lastModifiedBy>Peter Hendrikson</cp:lastModifiedBy>
  <cp:revision>2</cp:revision>
  <dcterms:created xsi:type="dcterms:W3CDTF">2024-11-14T15:27:00Z</dcterms:created>
  <dcterms:modified xsi:type="dcterms:W3CDTF">2024-11-14T15:27:00Z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